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AD" w:rsidRDefault="00DE02AD">
      <w:pPr>
        <w:widowControl/>
        <w:spacing w:line="600" w:lineRule="exact"/>
        <w:rPr>
          <w:rFonts w:eastAsia="黑体"/>
          <w:bCs/>
          <w:kern w:val="0"/>
          <w:sz w:val="28"/>
          <w:szCs w:val="28"/>
        </w:rPr>
      </w:pPr>
    </w:p>
    <w:p w:rsidR="00DE02AD" w:rsidRDefault="00407D1F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道县祁剧团</w:t>
      </w:r>
      <w:r w:rsidR="009C6283">
        <w:rPr>
          <w:rFonts w:ascii="黑体" w:eastAsia="黑体" w:hAnsi="黑体" w:cs="黑体" w:hint="eastAsia"/>
          <w:kern w:val="0"/>
          <w:sz w:val="36"/>
          <w:szCs w:val="36"/>
        </w:rPr>
        <w:t>2019年部门预算编制说明</w:t>
      </w:r>
    </w:p>
    <w:p w:rsidR="00DE02AD" w:rsidRDefault="00DE02AD"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 w:rsidR="00DE02AD" w:rsidRDefault="009C6283">
      <w:pPr>
        <w:widowControl/>
        <w:numPr>
          <w:ilvl w:val="0"/>
          <w:numId w:val="1"/>
        </w:numPr>
        <w:ind w:firstLineChars="196" w:firstLine="590"/>
        <w:jc w:val="left"/>
        <w:rPr>
          <w:rFonts w:ascii="仿宋_GB2312" w:eastAsia="仿宋_GB2312" w:hAnsi="仿宋_GB2312" w:cs="仿宋_GB2312"/>
          <w:b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部门基本概况</w:t>
      </w:r>
    </w:p>
    <w:p w:rsidR="00DE02AD" w:rsidRDefault="009C6283">
      <w:pPr>
        <w:ind w:firstLineChars="196" w:firstLine="59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1、职能职责</w:t>
      </w:r>
    </w:p>
    <w:p w:rsidR="00DE02AD" w:rsidRDefault="009C6283" w:rsidP="00407D1F">
      <w:pPr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407D1F">
        <w:rPr>
          <w:rFonts w:ascii="仿宋_GB2312" w:eastAsia="仿宋_GB2312" w:hAnsi="仿宋_GB2312" w:cs="仿宋_GB2312" w:hint="eastAsia"/>
          <w:sz w:val="30"/>
          <w:szCs w:val="30"/>
        </w:rPr>
        <w:t>、根据三定方案规定，本单位主要工作职责：文艺创作，文艺演出。</w:t>
      </w:r>
    </w:p>
    <w:p w:rsidR="00DE02AD" w:rsidRDefault="009C6283">
      <w:pPr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2、机构设置</w:t>
      </w:r>
    </w:p>
    <w:p w:rsidR="00DE02AD" w:rsidRDefault="00407D1F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114981">
        <w:rPr>
          <w:rFonts w:ascii="仿宋_GB2312" w:eastAsia="仿宋_GB2312" w:hAnsi="仿宋_GB2312" w:cs="仿宋_GB2312" w:hint="eastAsia"/>
          <w:sz w:val="30"/>
          <w:szCs w:val="30"/>
        </w:rPr>
        <w:t>部门编制人员17人，实有19人，剧团有演出车2台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DE02AD" w:rsidRDefault="009C6283">
      <w:pPr>
        <w:numPr>
          <w:ilvl w:val="0"/>
          <w:numId w:val="1"/>
        </w:numPr>
        <w:ind w:firstLineChars="196" w:firstLine="590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部门预算单位构成</w:t>
      </w:r>
    </w:p>
    <w:p w:rsidR="00DE02AD" w:rsidRDefault="00407D1F">
      <w:pPr>
        <w:widowControl/>
        <w:ind w:firstLineChars="196" w:firstLine="588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道县祁剧团</w:t>
      </w:r>
      <w:r w:rsidR="009C6283">
        <w:rPr>
          <w:rFonts w:ascii="仿宋_GB2312" w:eastAsia="仿宋_GB2312" w:hAnsi="仿宋_GB2312" w:cs="仿宋_GB2312" w:hint="eastAsia"/>
          <w:sz w:val="30"/>
          <w:szCs w:val="30"/>
        </w:rPr>
        <w:t>只有本级，没有其他二级预算单位，因此，纳入2019</w:t>
      </w:r>
      <w:r>
        <w:rPr>
          <w:rFonts w:ascii="仿宋_GB2312" w:eastAsia="仿宋_GB2312" w:hAnsi="仿宋_GB2312" w:cs="仿宋_GB2312" w:hint="eastAsia"/>
          <w:sz w:val="30"/>
          <w:szCs w:val="30"/>
        </w:rPr>
        <w:t>年部门预算编制范围的只有祁剧团</w:t>
      </w:r>
      <w:r w:rsidR="009C6283">
        <w:rPr>
          <w:rFonts w:ascii="仿宋_GB2312" w:eastAsia="仿宋_GB2312" w:hAnsi="仿宋_GB2312" w:cs="仿宋_GB2312" w:hint="eastAsia"/>
          <w:sz w:val="30"/>
          <w:szCs w:val="30"/>
        </w:rPr>
        <w:t>本级。</w:t>
      </w:r>
    </w:p>
    <w:p w:rsidR="00DE02AD" w:rsidRDefault="009C6283">
      <w:pPr>
        <w:widowControl/>
        <w:ind w:firstLineChars="196" w:firstLine="590"/>
        <w:jc w:val="left"/>
        <w:rPr>
          <w:rFonts w:ascii="仿宋_GB2312" w:eastAsia="仿宋_GB2312" w:hAnsi="仿宋_GB2312" w:cs="仿宋_GB2312"/>
          <w:b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三、部门收支总体情况</w:t>
      </w:r>
    </w:p>
    <w:p w:rsidR="00DE02AD" w:rsidRDefault="009C6283">
      <w:pPr>
        <w:widowControl/>
        <w:ind w:firstLineChars="200" w:firstLine="6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2019年本单位收入预算</w:t>
      </w:r>
      <w:r w:rsidR="00954397">
        <w:rPr>
          <w:rFonts w:ascii="仿宋_GB2312" w:eastAsia="仿宋_GB2312" w:hAnsi="仿宋_GB2312" w:cs="仿宋_GB2312" w:hint="eastAsia"/>
          <w:sz w:val="30"/>
          <w:szCs w:val="30"/>
        </w:rPr>
        <w:t>47.8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万元，支出预算</w:t>
      </w:r>
      <w:r w:rsidR="00954397">
        <w:rPr>
          <w:rFonts w:ascii="仿宋_GB2312" w:eastAsia="仿宋_GB2312" w:hAnsi="仿宋_GB2312" w:cs="仿宋_GB2312" w:hint="eastAsia"/>
          <w:sz w:val="30"/>
          <w:szCs w:val="30"/>
        </w:rPr>
        <w:t>47.8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万元。</w:t>
      </w:r>
    </w:p>
    <w:p w:rsidR="00DE02AD" w:rsidRDefault="009C6283">
      <w:pPr>
        <w:widowControl/>
        <w:ind w:firstLineChars="196" w:firstLine="588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（一）收入预算：2019年年初预算数</w:t>
      </w:r>
      <w:r w:rsidR="00954397">
        <w:rPr>
          <w:rFonts w:ascii="仿宋_GB2312" w:eastAsia="仿宋_GB2312" w:hAnsi="仿宋_GB2312" w:cs="仿宋_GB2312" w:hint="eastAsia"/>
          <w:sz w:val="30"/>
          <w:szCs w:val="30"/>
        </w:rPr>
        <w:t>47.8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万元，其中，一般公共预算拨款</w:t>
      </w:r>
      <w:r w:rsidR="00954397">
        <w:rPr>
          <w:rFonts w:ascii="仿宋_GB2312" w:eastAsia="仿宋_GB2312" w:hAnsi="仿宋_GB2312" w:cs="仿宋_GB2312" w:hint="eastAsia"/>
          <w:sz w:val="30"/>
          <w:szCs w:val="30"/>
        </w:rPr>
        <w:t>47.8万元，</w:t>
      </w:r>
      <w:r>
        <w:rPr>
          <w:rFonts w:ascii="仿宋_GB2312" w:eastAsia="仿宋_GB2312" w:hAnsi="仿宋_GB2312" w:cs="仿宋_GB2312" w:hint="eastAsia"/>
          <w:sz w:val="30"/>
          <w:szCs w:val="30"/>
        </w:rPr>
        <w:t>收入较去年减少</w:t>
      </w:r>
      <w:r w:rsidR="00954397">
        <w:rPr>
          <w:rFonts w:ascii="仿宋_GB2312" w:eastAsia="仿宋_GB2312" w:hAnsi="仿宋_GB2312" w:cs="仿宋_GB2312" w:hint="eastAsia"/>
          <w:sz w:val="30"/>
          <w:szCs w:val="30"/>
        </w:rPr>
        <w:t>2.2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万元，主要是活动经费减少。</w:t>
      </w:r>
    </w:p>
    <w:p w:rsidR="00DE02AD" w:rsidRDefault="009C6283">
      <w:pPr>
        <w:widowControl/>
        <w:ind w:firstLineChars="196" w:firstLine="588"/>
        <w:jc w:val="left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（二）支出预算：2019年年初预算数</w:t>
      </w:r>
      <w:r w:rsidR="007261FF">
        <w:rPr>
          <w:rFonts w:ascii="仿宋_GB2312" w:eastAsia="仿宋_GB2312" w:hAnsi="仿宋_GB2312" w:cs="仿宋_GB2312" w:hint="eastAsia"/>
          <w:sz w:val="30"/>
          <w:szCs w:val="30"/>
        </w:rPr>
        <w:t>47.8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万元，其中，基本支出</w:t>
      </w:r>
      <w:r w:rsidR="007261FF">
        <w:rPr>
          <w:rFonts w:ascii="仿宋_GB2312" w:eastAsia="仿宋_GB2312" w:hAnsi="仿宋_GB2312" w:cs="仿宋_GB2312" w:hint="eastAsia"/>
          <w:sz w:val="30"/>
          <w:szCs w:val="30"/>
        </w:rPr>
        <w:t>33.4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万元，项目支出</w:t>
      </w:r>
      <w:r w:rsidR="007261FF">
        <w:rPr>
          <w:rFonts w:ascii="仿宋_GB2312" w:eastAsia="仿宋_GB2312" w:hAnsi="仿宋_GB2312" w:cs="仿宋_GB2312" w:hint="eastAsia"/>
          <w:sz w:val="30"/>
          <w:szCs w:val="30"/>
        </w:rPr>
        <w:t>14.4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万元。支出较去年减少</w:t>
      </w:r>
      <w:r w:rsidR="00D0142D">
        <w:rPr>
          <w:rFonts w:ascii="仿宋_GB2312" w:eastAsia="仿宋_GB2312" w:hAnsi="仿宋_GB2312" w:cs="仿宋_GB2312" w:hint="eastAsia"/>
          <w:sz w:val="30"/>
          <w:szCs w:val="30"/>
        </w:rPr>
        <w:t>2.2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万元万元，主要是活动经费减少。</w:t>
      </w:r>
    </w:p>
    <w:p w:rsidR="00DE02AD" w:rsidRDefault="009C6283">
      <w:pPr>
        <w:widowControl/>
        <w:ind w:firstLine="660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四、一般公共预算拨款支出预算</w:t>
      </w:r>
    </w:p>
    <w:p w:rsidR="00DE02AD" w:rsidRDefault="009C6283">
      <w:pPr>
        <w:widowControl/>
        <w:ind w:firstLine="66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2019年一般公共预算拨款收入</w:t>
      </w:r>
      <w:r w:rsidR="00511554">
        <w:rPr>
          <w:rFonts w:ascii="仿宋_GB2312" w:eastAsia="仿宋_GB2312" w:hAnsi="仿宋_GB2312" w:cs="仿宋_GB2312" w:hint="eastAsia"/>
          <w:sz w:val="30"/>
          <w:szCs w:val="30"/>
        </w:rPr>
        <w:t>47.8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万元，具体安排情况如下：</w:t>
      </w:r>
    </w:p>
    <w:p w:rsidR="00DE02AD" w:rsidRDefault="009C6283">
      <w:pPr>
        <w:widowControl/>
        <w:ind w:firstLine="66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（一）基本支出：2019年年初预算数为</w:t>
      </w:r>
      <w:r w:rsidR="00511554">
        <w:rPr>
          <w:rFonts w:ascii="仿宋_GB2312" w:eastAsia="仿宋_GB2312" w:hAnsi="仿宋_GB2312" w:cs="仿宋_GB2312" w:hint="eastAsia"/>
          <w:sz w:val="30"/>
          <w:szCs w:val="30"/>
        </w:rPr>
        <w:t>33.4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万元，其中：工资福利支出</w:t>
      </w:r>
      <w:r w:rsidR="00511554">
        <w:rPr>
          <w:rFonts w:ascii="仿宋_GB2312" w:eastAsia="仿宋_GB2312" w:hAnsi="仿宋_GB2312" w:cs="仿宋_GB2312" w:hint="eastAsia"/>
          <w:sz w:val="30"/>
          <w:szCs w:val="30"/>
        </w:rPr>
        <w:t>28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万元；一般商品和服务支出</w:t>
      </w:r>
      <w:r w:rsidR="00511554">
        <w:rPr>
          <w:rFonts w:ascii="仿宋_GB2312" w:eastAsia="仿宋_GB2312" w:hAnsi="仿宋_GB2312" w:cs="仿宋_GB2312" w:hint="eastAsia"/>
          <w:sz w:val="30"/>
          <w:szCs w:val="30"/>
        </w:rPr>
        <w:t>5.4万元。</w:t>
      </w:r>
    </w:p>
    <w:p w:rsidR="00DE02AD" w:rsidRDefault="009C6283">
      <w:pPr>
        <w:widowControl/>
        <w:ind w:firstLine="66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（二）项目支出：2019年年初预算数为</w:t>
      </w:r>
      <w:r w:rsidR="00511554">
        <w:rPr>
          <w:rFonts w:ascii="仿宋_GB2312" w:eastAsia="仿宋_GB2312" w:hAnsi="仿宋_GB2312" w:cs="仿宋_GB2312" w:hint="eastAsia"/>
          <w:sz w:val="30"/>
          <w:szCs w:val="30"/>
        </w:rPr>
        <w:t>14.4万元，其中：专项商品和服务支出</w:t>
      </w:r>
      <w:r w:rsidR="001363DA">
        <w:rPr>
          <w:rFonts w:ascii="仿宋_GB2312" w:eastAsia="仿宋_GB2312" w:hAnsi="仿宋_GB2312" w:cs="仿宋_GB2312" w:hint="eastAsia"/>
          <w:sz w:val="30"/>
          <w:szCs w:val="30"/>
        </w:rPr>
        <w:t>14.4万元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DE02AD" w:rsidRDefault="009C6283">
      <w:pPr>
        <w:widowControl/>
        <w:ind w:firstLine="660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五、其他重要事项的情况说明</w:t>
      </w:r>
    </w:p>
    <w:p w:rsidR="00DE02AD" w:rsidRDefault="009C6283">
      <w:pPr>
        <w:widowControl/>
        <w:ind w:firstLine="66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1、机关运行经费</w:t>
      </w:r>
    </w:p>
    <w:p w:rsidR="00DE02AD" w:rsidRDefault="009C6283">
      <w:pPr>
        <w:widowControl/>
        <w:ind w:firstLine="66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2019年本单位机关运行费</w:t>
      </w:r>
      <w:r w:rsidR="00751257">
        <w:rPr>
          <w:rFonts w:ascii="仿宋_GB2312" w:eastAsia="仿宋_GB2312" w:hAnsi="仿宋_GB2312" w:cs="仿宋_GB2312" w:hint="eastAsia"/>
          <w:sz w:val="30"/>
          <w:szCs w:val="30"/>
        </w:rPr>
        <w:t>47.8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万元，比2018年预算减少</w:t>
      </w:r>
      <w:r w:rsidR="00751257">
        <w:rPr>
          <w:rFonts w:ascii="仿宋_GB2312" w:eastAsia="仿宋_GB2312" w:hAnsi="仿宋_GB2312" w:cs="仿宋_GB2312" w:hint="eastAsia"/>
          <w:sz w:val="30"/>
          <w:szCs w:val="30"/>
        </w:rPr>
        <w:t>2.2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万元，下降</w:t>
      </w:r>
      <w:r w:rsidR="00751257">
        <w:rPr>
          <w:rFonts w:ascii="仿宋_GB2312" w:eastAsia="仿宋_GB2312" w:hAnsi="仿宋_GB2312" w:cs="仿宋_GB2312" w:hint="eastAsia"/>
          <w:sz w:val="30"/>
          <w:szCs w:val="30"/>
        </w:rPr>
        <w:t>4.4</w:t>
      </w:r>
      <w:r>
        <w:rPr>
          <w:rFonts w:ascii="仿宋_GB2312" w:eastAsia="仿宋_GB2312" w:hAnsi="仿宋_GB2312" w:cs="仿宋_GB2312" w:hint="eastAsia"/>
          <w:sz w:val="30"/>
          <w:szCs w:val="30"/>
        </w:rPr>
        <w:t>%</w:t>
      </w:r>
    </w:p>
    <w:p w:rsidR="00DE02AD" w:rsidRDefault="009C6283">
      <w:pPr>
        <w:widowControl/>
        <w:ind w:firstLine="66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2、“三公”经费预算</w:t>
      </w:r>
    </w:p>
    <w:p w:rsidR="00DE02AD" w:rsidRDefault="009C6283">
      <w:pPr>
        <w:widowControl/>
        <w:ind w:firstLine="66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2019年“三公”经费预算数为</w:t>
      </w:r>
      <w:r w:rsidR="000A38B2">
        <w:rPr>
          <w:rFonts w:ascii="仿宋_GB2312" w:eastAsia="仿宋_GB2312" w:hAnsi="仿宋_GB2312" w:cs="仿宋_GB2312" w:hint="eastAsia"/>
          <w:sz w:val="30"/>
          <w:szCs w:val="30"/>
        </w:rPr>
        <w:t>6.94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万元，其中，公务接待费</w:t>
      </w:r>
      <w:r w:rsidR="000A38B2">
        <w:rPr>
          <w:rFonts w:ascii="仿宋_GB2312" w:eastAsia="仿宋_GB2312" w:hAnsi="仿宋_GB2312" w:cs="仿宋_GB2312" w:hint="eastAsia"/>
          <w:sz w:val="30"/>
          <w:szCs w:val="30"/>
        </w:rPr>
        <w:t>1.54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万元，公务用车购置及运行费0万元（其中，公务用车购置费万元，公务用车运行费</w:t>
      </w:r>
      <w:r w:rsidR="009B32F4">
        <w:rPr>
          <w:rFonts w:ascii="仿宋_GB2312" w:eastAsia="仿宋_GB2312" w:hAnsi="仿宋_GB2312" w:cs="仿宋_GB2312" w:hint="eastAsia"/>
          <w:sz w:val="30"/>
          <w:szCs w:val="30"/>
        </w:rPr>
        <w:t>5.4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万元），因公出国（境）费0万元。</w:t>
      </w:r>
      <w:r>
        <w:rPr>
          <w:rFonts w:ascii="仿宋_GB2312" w:eastAsia="仿宋_GB2312" w:hint="eastAsia"/>
          <w:sz w:val="30"/>
          <w:szCs w:val="30"/>
        </w:rPr>
        <w:t>2019年“三公”经费预算较2018年减少</w:t>
      </w:r>
      <w:r w:rsidR="000A38B2">
        <w:rPr>
          <w:rFonts w:ascii="仿宋_GB2312" w:eastAsia="仿宋_GB2312" w:hint="eastAsia"/>
          <w:sz w:val="30"/>
          <w:szCs w:val="30"/>
        </w:rPr>
        <w:t>0.76</w:t>
      </w:r>
      <w:r>
        <w:rPr>
          <w:rFonts w:ascii="仿宋_GB2312" w:eastAsia="仿宋_GB2312" w:hint="eastAsia"/>
          <w:sz w:val="30"/>
          <w:szCs w:val="30"/>
        </w:rPr>
        <w:t>万元，主要是收入减少，活动减少。</w:t>
      </w:r>
    </w:p>
    <w:p w:rsidR="00DE02AD" w:rsidRDefault="009C6283">
      <w:pPr>
        <w:widowControl/>
        <w:numPr>
          <w:ilvl w:val="0"/>
          <w:numId w:val="2"/>
        </w:numPr>
        <w:ind w:firstLine="66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政府采购情况</w:t>
      </w:r>
    </w:p>
    <w:p w:rsidR="00DE02AD" w:rsidRDefault="009C6283">
      <w:pPr>
        <w:widowControl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r w:rsidR="004B26D0">
        <w:rPr>
          <w:rFonts w:ascii="仿宋_GB2312" w:eastAsia="仿宋_GB2312" w:hint="eastAsia"/>
          <w:sz w:val="30"/>
          <w:szCs w:val="30"/>
        </w:rPr>
        <w:t>政府采购5.4万元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DE02AD" w:rsidRDefault="009C6283">
      <w:pPr>
        <w:widowControl/>
        <w:ind w:firstLine="66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4、国有资产占用情况</w:t>
      </w:r>
    </w:p>
    <w:p w:rsidR="00DE02AD" w:rsidRDefault="009C6283" w:rsidP="004B26D0">
      <w:pPr>
        <w:widowControl/>
        <w:ind w:firstLine="660"/>
        <w:rPr>
          <w:rFonts w:ascii="仿宋_GB2312" w:eastAsia="仿宋_GB2312" w:hAnsi="仿宋_GB2312" w:cs="仿宋_GB2312"/>
          <w:sz w:val="30"/>
          <w:szCs w:val="30"/>
        </w:rPr>
      </w:pPr>
      <w:r w:rsidRPr="0066082A">
        <w:rPr>
          <w:rFonts w:ascii="仿宋_GB2312" w:eastAsia="仿宋_GB2312" w:hAnsi="仿宋_GB2312" w:cs="仿宋_GB2312" w:hint="eastAsia"/>
          <w:sz w:val="30"/>
          <w:szCs w:val="30"/>
        </w:rPr>
        <w:t>2018年止，我单位国有资产总额</w:t>
      </w:r>
      <w:r w:rsidR="0066082A" w:rsidRPr="0066082A">
        <w:rPr>
          <w:rFonts w:ascii="仿宋_GB2312" w:eastAsia="仿宋_GB2312" w:hAnsi="仿宋_GB2312" w:cs="仿宋_GB2312" w:hint="eastAsia"/>
          <w:sz w:val="30"/>
          <w:szCs w:val="30"/>
        </w:rPr>
        <w:t>72</w:t>
      </w:r>
      <w:r w:rsidR="000151C6" w:rsidRPr="0066082A"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r w:rsidRPr="0066082A">
        <w:rPr>
          <w:rFonts w:ascii="仿宋_GB2312" w:eastAsia="仿宋_GB2312" w:hAnsi="仿宋_GB2312" w:cs="仿宋_GB2312" w:hint="eastAsia"/>
          <w:sz w:val="30"/>
          <w:szCs w:val="30"/>
        </w:rPr>
        <w:t>净资产</w:t>
      </w:r>
      <w:r w:rsidR="00B30897">
        <w:rPr>
          <w:rFonts w:ascii="仿宋_GB2312" w:eastAsia="仿宋_GB2312" w:hAnsi="仿宋_GB2312" w:cs="仿宋_GB2312" w:hint="eastAsia"/>
          <w:sz w:val="30"/>
          <w:szCs w:val="30"/>
        </w:rPr>
        <w:t>62</w:t>
      </w:r>
      <w:r w:rsidR="000151C6" w:rsidRPr="0066082A">
        <w:rPr>
          <w:rFonts w:ascii="仿宋_GB2312" w:eastAsia="仿宋_GB2312" w:hAnsi="仿宋_GB2312" w:cs="仿宋_GB2312" w:hint="eastAsia"/>
          <w:sz w:val="30"/>
          <w:szCs w:val="30"/>
        </w:rPr>
        <w:t>万元</w:t>
      </w:r>
      <w:r w:rsidR="000151C6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DE02AD" w:rsidRDefault="009C6283">
      <w:pPr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</w:t>
      </w:r>
      <w:r>
        <w:rPr>
          <w:rFonts w:ascii="仿宋_GB2312" w:eastAsia="仿宋_GB2312" w:hAnsi="仿宋" w:hint="eastAsia"/>
          <w:sz w:val="30"/>
          <w:szCs w:val="30"/>
        </w:rPr>
        <w:t>预算绩效情况说明</w:t>
      </w:r>
    </w:p>
    <w:p w:rsidR="00DE02AD" w:rsidRDefault="009C6283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按照财政部门预算绩效管理工作部署，2019</w:t>
      </w:r>
      <w:r w:rsidR="00BC490D"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 w:hint="eastAsia"/>
          <w:sz w:val="30"/>
          <w:szCs w:val="30"/>
        </w:rPr>
        <w:t>一般公共预算拨款</w:t>
      </w:r>
      <w:r w:rsidR="00BC490D">
        <w:rPr>
          <w:rFonts w:ascii="仿宋_GB2312" w:eastAsia="仿宋_GB2312" w:hAnsi="仿宋" w:hint="eastAsia"/>
          <w:sz w:val="30"/>
          <w:szCs w:val="30"/>
        </w:rPr>
        <w:t>47.8</w:t>
      </w:r>
      <w:r w:rsidR="00850A4D">
        <w:rPr>
          <w:rFonts w:ascii="仿宋_GB2312" w:eastAsia="仿宋_GB2312" w:hAnsi="仿宋" w:hint="eastAsia"/>
          <w:sz w:val="30"/>
          <w:szCs w:val="30"/>
        </w:rPr>
        <w:t>万元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3A6F8A" w:rsidRDefault="003A6F8A" w:rsidP="003A6F8A">
      <w:pPr>
        <w:widowControl/>
        <w:ind w:firstLine="660"/>
        <w:jc w:val="left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六、专业性名词解释</w:t>
      </w:r>
    </w:p>
    <w:p w:rsidR="003A6F8A" w:rsidRPr="00BC6D73" w:rsidRDefault="003A6F8A" w:rsidP="003A6F8A">
      <w:pPr>
        <w:widowControl/>
        <w:ind w:firstLine="660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 w:rsidRPr="00BC6D73">
        <w:rPr>
          <w:rFonts w:ascii="仿宋_GB2312" w:eastAsia="仿宋_GB2312" w:hAnsi="仿宋_GB2312" w:cs="仿宋_GB2312" w:hint="eastAsia"/>
          <w:bCs/>
          <w:sz w:val="30"/>
          <w:szCs w:val="30"/>
        </w:rPr>
        <w:t>1、三公经费：是指政府部门及事业单位因公出国（境）经费、公务车购置及运行费、公务接待费用三项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。</w:t>
      </w:r>
    </w:p>
    <w:p w:rsidR="00DE02AD" w:rsidRPr="00E8182C" w:rsidRDefault="00DE02AD">
      <w:pPr>
        <w:widowControl/>
        <w:ind w:firstLine="660"/>
        <w:rPr>
          <w:rFonts w:ascii="仿宋_GB2312" w:eastAsia="仿宋_GB2312" w:hAnsi="仿宋_GB2312" w:cs="仿宋_GB2312"/>
          <w:sz w:val="32"/>
          <w:szCs w:val="32"/>
        </w:rPr>
      </w:pPr>
    </w:p>
    <w:p w:rsidR="00DE02AD" w:rsidRPr="00850A4D" w:rsidRDefault="00DE02AD">
      <w:pPr>
        <w:widowControl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DE02AD" w:rsidRDefault="009C6283">
      <w:pPr>
        <w:widowControl/>
        <w:ind w:firstLine="66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C00000"/>
          <w:sz w:val="30"/>
          <w:szCs w:val="30"/>
        </w:rPr>
        <w:t xml:space="preserve">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        </w:t>
      </w:r>
      <w:r w:rsidR="00BC490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道县祁剧团</w:t>
      </w:r>
    </w:p>
    <w:p w:rsidR="00DE02AD" w:rsidRDefault="009C6283">
      <w:pPr>
        <w:widowControl/>
        <w:ind w:firstLineChars="1613" w:firstLine="4839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2019年8月</w:t>
      </w:r>
      <w:r w:rsidR="00BC490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日</w:t>
      </w:r>
    </w:p>
    <w:sectPr w:rsidR="00DE02AD" w:rsidSect="00E4456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7D" w:rsidRDefault="00A2397D">
      <w:r>
        <w:separator/>
      </w:r>
    </w:p>
  </w:endnote>
  <w:endnote w:type="continuationSeparator" w:id="0">
    <w:p w:rsidR="00A2397D" w:rsidRDefault="00A2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AD" w:rsidRDefault="00E445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62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02AD" w:rsidRDefault="00DE02A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AD" w:rsidRDefault="00E4456B">
    <w:pPr>
      <w:pStyle w:val="a4"/>
      <w:jc w:val="center"/>
    </w:pPr>
    <w:r w:rsidRPr="00E4456B">
      <w:fldChar w:fldCharType="begin"/>
    </w:r>
    <w:r w:rsidR="009C6283">
      <w:instrText xml:space="preserve"> PAGE   \* MERGEFORMAT </w:instrText>
    </w:r>
    <w:r w:rsidRPr="00E4456B">
      <w:fldChar w:fldCharType="separate"/>
    </w:r>
    <w:r w:rsidR="00A2397D" w:rsidRPr="00A2397D">
      <w:rPr>
        <w:noProof/>
        <w:lang w:val="zh-CN"/>
      </w:rPr>
      <w:t>1</w:t>
    </w:r>
    <w:r>
      <w:rPr>
        <w:lang w:val="zh-CN"/>
      </w:rPr>
      <w:fldChar w:fldCharType="end"/>
    </w:r>
  </w:p>
  <w:p w:rsidR="00DE02AD" w:rsidRDefault="00DE02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7D" w:rsidRDefault="00A2397D">
      <w:r>
        <w:separator/>
      </w:r>
    </w:p>
  </w:footnote>
  <w:footnote w:type="continuationSeparator" w:id="0">
    <w:p w:rsidR="00A2397D" w:rsidRDefault="00A23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2EC0F0"/>
    <w:multiLevelType w:val="singleLevel"/>
    <w:tmpl w:val="EB2EC0F0"/>
    <w:lvl w:ilvl="0">
      <w:start w:val="3"/>
      <w:numFmt w:val="decimal"/>
      <w:suff w:val="nothing"/>
      <w:lvlText w:val="%1、"/>
      <w:lvlJc w:val="left"/>
    </w:lvl>
  </w:abstractNum>
  <w:abstractNum w:abstractNumId="1">
    <w:nsid w:val="5A1C0ECA"/>
    <w:multiLevelType w:val="singleLevel"/>
    <w:tmpl w:val="5A1C0EC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454"/>
    <w:rsid w:val="000151C6"/>
    <w:rsid w:val="00046CD8"/>
    <w:rsid w:val="000517A5"/>
    <w:rsid w:val="00072CAE"/>
    <w:rsid w:val="000954F2"/>
    <w:rsid w:val="000A38B2"/>
    <w:rsid w:val="000A4FB3"/>
    <w:rsid w:val="000A5C80"/>
    <w:rsid w:val="000A6A48"/>
    <w:rsid w:val="000D0004"/>
    <w:rsid w:val="00114981"/>
    <w:rsid w:val="00125F1E"/>
    <w:rsid w:val="001363DA"/>
    <w:rsid w:val="00144889"/>
    <w:rsid w:val="00154526"/>
    <w:rsid w:val="00163804"/>
    <w:rsid w:val="00175807"/>
    <w:rsid w:val="0019623B"/>
    <w:rsid w:val="001D24C2"/>
    <w:rsid w:val="001D2631"/>
    <w:rsid w:val="001D3C87"/>
    <w:rsid w:val="001F4E0D"/>
    <w:rsid w:val="001F5ADD"/>
    <w:rsid w:val="00201924"/>
    <w:rsid w:val="00271133"/>
    <w:rsid w:val="00274164"/>
    <w:rsid w:val="00296EFB"/>
    <w:rsid w:val="002E2DF4"/>
    <w:rsid w:val="0031473C"/>
    <w:rsid w:val="00324951"/>
    <w:rsid w:val="003524FF"/>
    <w:rsid w:val="0035770F"/>
    <w:rsid w:val="00363FF2"/>
    <w:rsid w:val="003916A3"/>
    <w:rsid w:val="003A6F8A"/>
    <w:rsid w:val="003C1285"/>
    <w:rsid w:val="003E3DCB"/>
    <w:rsid w:val="003E534A"/>
    <w:rsid w:val="00407D1F"/>
    <w:rsid w:val="004108FD"/>
    <w:rsid w:val="004440F0"/>
    <w:rsid w:val="00452E9A"/>
    <w:rsid w:val="00464006"/>
    <w:rsid w:val="00483010"/>
    <w:rsid w:val="00485A8E"/>
    <w:rsid w:val="004B26D0"/>
    <w:rsid w:val="004C5E39"/>
    <w:rsid w:val="004D7D60"/>
    <w:rsid w:val="00511554"/>
    <w:rsid w:val="00512301"/>
    <w:rsid w:val="005215FE"/>
    <w:rsid w:val="00521B68"/>
    <w:rsid w:val="00531162"/>
    <w:rsid w:val="005462E4"/>
    <w:rsid w:val="00546626"/>
    <w:rsid w:val="00546C88"/>
    <w:rsid w:val="005736B2"/>
    <w:rsid w:val="00584CE3"/>
    <w:rsid w:val="005928E1"/>
    <w:rsid w:val="00592C76"/>
    <w:rsid w:val="0059518B"/>
    <w:rsid w:val="005977DB"/>
    <w:rsid w:val="00597989"/>
    <w:rsid w:val="005D53AF"/>
    <w:rsid w:val="005F34D9"/>
    <w:rsid w:val="005F6D5D"/>
    <w:rsid w:val="00616EE4"/>
    <w:rsid w:val="00620C3E"/>
    <w:rsid w:val="00635F8C"/>
    <w:rsid w:val="00656925"/>
    <w:rsid w:val="0066082A"/>
    <w:rsid w:val="00666654"/>
    <w:rsid w:val="006849E7"/>
    <w:rsid w:val="006A0518"/>
    <w:rsid w:val="006C26FE"/>
    <w:rsid w:val="006C42C5"/>
    <w:rsid w:val="006D3CE3"/>
    <w:rsid w:val="006D6C07"/>
    <w:rsid w:val="006F29DE"/>
    <w:rsid w:val="006F392E"/>
    <w:rsid w:val="006F3E14"/>
    <w:rsid w:val="00701010"/>
    <w:rsid w:val="0070113C"/>
    <w:rsid w:val="00722414"/>
    <w:rsid w:val="007261FF"/>
    <w:rsid w:val="007417DD"/>
    <w:rsid w:val="00751257"/>
    <w:rsid w:val="007567CE"/>
    <w:rsid w:val="007B64E2"/>
    <w:rsid w:val="007B7AC1"/>
    <w:rsid w:val="007C0383"/>
    <w:rsid w:val="007D15B0"/>
    <w:rsid w:val="007D73A4"/>
    <w:rsid w:val="00801D5A"/>
    <w:rsid w:val="00832049"/>
    <w:rsid w:val="0084726C"/>
    <w:rsid w:val="00850A4D"/>
    <w:rsid w:val="00863198"/>
    <w:rsid w:val="0087313A"/>
    <w:rsid w:val="0089540C"/>
    <w:rsid w:val="008A7184"/>
    <w:rsid w:val="008B5E7A"/>
    <w:rsid w:val="008D6EC9"/>
    <w:rsid w:val="008F1444"/>
    <w:rsid w:val="008F74A3"/>
    <w:rsid w:val="00902154"/>
    <w:rsid w:val="00903EA7"/>
    <w:rsid w:val="009159E5"/>
    <w:rsid w:val="00915F95"/>
    <w:rsid w:val="00923B27"/>
    <w:rsid w:val="00926348"/>
    <w:rsid w:val="00927D43"/>
    <w:rsid w:val="0095388A"/>
    <w:rsid w:val="00954397"/>
    <w:rsid w:val="009563A0"/>
    <w:rsid w:val="0096208A"/>
    <w:rsid w:val="00972EA0"/>
    <w:rsid w:val="00976E5C"/>
    <w:rsid w:val="00977604"/>
    <w:rsid w:val="0099618B"/>
    <w:rsid w:val="009B32F4"/>
    <w:rsid w:val="009C2250"/>
    <w:rsid w:val="009C5D5F"/>
    <w:rsid w:val="009C6283"/>
    <w:rsid w:val="009D1165"/>
    <w:rsid w:val="009D78B0"/>
    <w:rsid w:val="009F04FA"/>
    <w:rsid w:val="009F505C"/>
    <w:rsid w:val="009F6459"/>
    <w:rsid w:val="00A1771B"/>
    <w:rsid w:val="00A21BDE"/>
    <w:rsid w:val="00A2397D"/>
    <w:rsid w:val="00A55E85"/>
    <w:rsid w:val="00A62C79"/>
    <w:rsid w:val="00A721A2"/>
    <w:rsid w:val="00AC7F2B"/>
    <w:rsid w:val="00AD2C7E"/>
    <w:rsid w:val="00AF6D8E"/>
    <w:rsid w:val="00B0031C"/>
    <w:rsid w:val="00B02C7B"/>
    <w:rsid w:val="00B1697E"/>
    <w:rsid w:val="00B2338E"/>
    <w:rsid w:val="00B242F5"/>
    <w:rsid w:val="00B30897"/>
    <w:rsid w:val="00B55AA0"/>
    <w:rsid w:val="00B55D7A"/>
    <w:rsid w:val="00B611E3"/>
    <w:rsid w:val="00B61DEB"/>
    <w:rsid w:val="00B63F9B"/>
    <w:rsid w:val="00B65489"/>
    <w:rsid w:val="00B70D77"/>
    <w:rsid w:val="00BA1C1F"/>
    <w:rsid w:val="00BC2454"/>
    <w:rsid w:val="00BC2A62"/>
    <w:rsid w:val="00BC490D"/>
    <w:rsid w:val="00BC6343"/>
    <w:rsid w:val="00BC6754"/>
    <w:rsid w:val="00BC6D73"/>
    <w:rsid w:val="00BD376E"/>
    <w:rsid w:val="00BD5DC0"/>
    <w:rsid w:val="00BE395E"/>
    <w:rsid w:val="00C0470D"/>
    <w:rsid w:val="00C057A5"/>
    <w:rsid w:val="00C11FCB"/>
    <w:rsid w:val="00C145A5"/>
    <w:rsid w:val="00C252CD"/>
    <w:rsid w:val="00C57763"/>
    <w:rsid w:val="00CB50EF"/>
    <w:rsid w:val="00CE7FC2"/>
    <w:rsid w:val="00D0142D"/>
    <w:rsid w:val="00D02A07"/>
    <w:rsid w:val="00D04DD6"/>
    <w:rsid w:val="00D21DC9"/>
    <w:rsid w:val="00D26186"/>
    <w:rsid w:val="00D422F4"/>
    <w:rsid w:val="00D43A65"/>
    <w:rsid w:val="00D50F48"/>
    <w:rsid w:val="00D854EC"/>
    <w:rsid w:val="00D92485"/>
    <w:rsid w:val="00D954BA"/>
    <w:rsid w:val="00DA51B1"/>
    <w:rsid w:val="00DA603F"/>
    <w:rsid w:val="00DC1DC4"/>
    <w:rsid w:val="00DC3DC4"/>
    <w:rsid w:val="00DC656B"/>
    <w:rsid w:val="00DD0F33"/>
    <w:rsid w:val="00DE02AD"/>
    <w:rsid w:val="00DE6379"/>
    <w:rsid w:val="00DE745B"/>
    <w:rsid w:val="00E1120B"/>
    <w:rsid w:val="00E34AA8"/>
    <w:rsid w:val="00E3791B"/>
    <w:rsid w:val="00E4456B"/>
    <w:rsid w:val="00E50D2E"/>
    <w:rsid w:val="00E54CAA"/>
    <w:rsid w:val="00E562D4"/>
    <w:rsid w:val="00E718D2"/>
    <w:rsid w:val="00E8182C"/>
    <w:rsid w:val="00E95A81"/>
    <w:rsid w:val="00EA7407"/>
    <w:rsid w:val="00EB0775"/>
    <w:rsid w:val="00EB1322"/>
    <w:rsid w:val="00EB181E"/>
    <w:rsid w:val="00EB6422"/>
    <w:rsid w:val="00F1211D"/>
    <w:rsid w:val="00F23295"/>
    <w:rsid w:val="00F5057E"/>
    <w:rsid w:val="00F66A5D"/>
    <w:rsid w:val="00F71F53"/>
    <w:rsid w:val="00F74AC0"/>
    <w:rsid w:val="00F77584"/>
    <w:rsid w:val="00F9003E"/>
    <w:rsid w:val="00FA2C78"/>
    <w:rsid w:val="00FA3DDB"/>
    <w:rsid w:val="00FB74E9"/>
    <w:rsid w:val="00FC7161"/>
    <w:rsid w:val="00FD0463"/>
    <w:rsid w:val="00FD3B70"/>
    <w:rsid w:val="17FF3A37"/>
    <w:rsid w:val="35EA26BF"/>
    <w:rsid w:val="383913A5"/>
    <w:rsid w:val="41D12C03"/>
    <w:rsid w:val="54EF4A78"/>
    <w:rsid w:val="655311F6"/>
    <w:rsid w:val="67192BA8"/>
    <w:rsid w:val="729957D7"/>
    <w:rsid w:val="7896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5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4456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44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44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E4456B"/>
  </w:style>
  <w:style w:type="character" w:customStyle="1" w:styleId="Char1">
    <w:name w:val="页眉 Char"/>
    <w:link w:val="a5"/>
    <w:qFormat/>
    <w:rsid w:val="00E4456B"/>
    <w:rPr>
      <w:kern w:val="2"/>
      <w:sz w:val="18"/>
      <w:szCs w:val="18"/>
    </w:rPr>
  </w:style>
  <w:style w:type="character" w:customStyle="1" w:styleId="Char">
    <w:name w:val="批注框文本 Char"/>
    <w:link w:val="a3"/>
    <w:qFormat/>
    <w:rsid w:val="00E4456B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E4456B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9543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9543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高立朝 10.104.97.45</dc:creator>
  <cp:lastModifiedBy>Administrator</cp:lastModifiedBy>
  <cp:revision>30</cp:revision>
  <cp:lastPrinted>2019-08-21T01:38:00Z</cp:lastPrinted>
  <dcterms:created xsi:type="dcterms:W3CDTF">2017-11-22T12:38:00Z</dcterms:created>
  <dcterms:modified xsi:type="dcterms:W3CDTF">2020-02-18T12:44:00Z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