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FE" w:rsidRDefault="00F743FE">
      <w:pPr>
        <w:widowControl/>
        <w:spacing w:line="600" w:lineRule="exact"/>
        <w:rPr>
          <w:rFonts w:eastAsia="黑体"/>
          <w:kern w:val="0"/>
          <w:sz w:val="28"/>
          <w:szCs w:val="28"/>
        </w:rPr>
      </w:pPr>
    </w:p>
    <w:p w:rsidR="00F743FE" w:rsidRPr="00D84BB6" w:rsidRDefault="00F743FE" w:rsidP="00B96403">
      <w:pPr>
        <w:ind w:rightChars="120" w:right="252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cs="黑体"/>
          <w:sz w:val="36"/>
          <w:szCs w:val="36"/>
        </w:rPr>
        <w:t xml:space="preserve"> 2020</w:t>
      </w:r>
      <w:r>
        <w:rPr>
          <w:rFonts w:ascii="黑体" w:eastAsia="黑体" w:hAnsi="宋体" w:cs="黑体" w:hint="eastAsia"/>
          <w:sz w:val="36"/>
          <w:szCs w:val="36"/>
        </w:rPr>
        <w:t>年</w:t>
      </w:r>
      <w:r w:rsidRPr="005F6C8C">
        <w:rPr>
          <w:rFonts w:ascii="黑体" w:eastAsia="黑体" w:hAnsi="宋体" w:cs="黑体" w:hint="eastAsia"/>
          <w:sz w:val="36"/>
          <w:szCs w:val="36"/>
        </w:rPr>
        <w:t>永州市生态环境局道县分局</w:t>
      </w:r>
      <w:r>
        <w:rPr>
          <w:rFonts w:ascii="黑体" w:eastAsia="黑体" w:hAnsi="宋体" w:cs="黑体" w:hint="eastAsia"/>
          <w:sz w:val="36"/>
          <w:szCs w:val="36"/>
        </w:rPr>
        <w:t>部门预算公开</w:t>
      </w:r>
    </w:p>
    <w:p w:rsidR="00F743FE" w:rsidRDefault="00F743FE" w:rsidP="00D84BB6">
      <w:pPr>
        <w:widowControl/>
        <w:spacing w:line="600" w:lineRule="exact"/>
        <w:jc w:val="center"/>
        <w:rPr>
          <w:rFonts w:eastAsia="黑体"/>
          <w:kern w:val="0"/>
          <w:sz w:val="40"/>
          <w:szCs w:val="40"/>
        </w:rPr>
      </w:pPr>
      <w:r>
        <w:rPr>
          <w:rFonts w:eastAsia="黑体" w:cs="黑体" w:hint="eastAsia"/>
          <w:kern w:val="0"/>
          <w:sz w:val="40"/>
          <w:szCs w:val="40"/>
        </w:rPr>
        <w:t>目</w:t>
      </w:r>
      <w:r>
        <w:rPr>
          <w:rFonts w:eastAsia="黑体"/>
          <w:kern w:val="0"/>
          <w:sz w:val="40"/>
          <w:szCs w:val="40"/>
        </w:rPr>
        <w:t xml:space="preserve">   </w:t>
      </w:r>
      <w:r>
        <w:rPr>
          <w:rFonts w:eastAsia="黑体" w:cs="黑体" w:hint="eastAsia"/>
          <w:kern w:val="0"/>
          <w:sz w:val="40"/>
          <w:szCs w:val="40"/>
        </w:rPr>
        <w:t>录</w:t>
      </w:r>
    </w:p>
    <w:p w:rsidR="00F743FE" w:rsidRDefault="00F743FE" w:rsidP="00D84BB6">
      <w:pPr>
        <w:widowControl/>
        <w:spacing w:line="600" w:lineRule="exact"/>
        <w:jc w:val="center"/>
        <w:rPr>
          <w:rFonts w:eastAsia="黑体"/>
          <w:kern w:val="0"/>
          <w:sz w:val="44"/>
          <w:szCs w:val="44"/>
        </w:rPr>
      </w:pPr>
    </w:p>
    <w:p w:rsidR="00F743FE" w:rsidRDefault="00F743FE" w:rsidP="00B96403">
      <w:pPr>
        <w:widowControl/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eastAsia="方正小标宋_GBK"/>
          <w:b/>
          <w:bCs/>
          <w:kern w:val="0"/>
          <w:sz w:val="32"/>
          <w:szCs w:val="32"/>
        </w:rPr>
        <w:t>2019</w:t>
      </w:r>
      <w:r>
        <w:rPr>
          <w:rFonts w:eastAsia="仿宋_GB2312" w:cs="仿宋_GB2312" w:hint="eastAsia"/>
          <w:b/>
          <w:bCs/>
          <w:kern w:val="0"/>
          <w:sz w:val="32"/>
          <w:szCs w:val="32"/>
        </w:rPr>
        <w:t>年部门预算说明</w:t>
      </w:r>
    </w:p>
    <w:p w:rsidR="00F743FE" w:rsidRDefault="00F743FE" w:rsidP="00B96403">
      <w:pPr>
        <w:widowControl/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、部门基本概况</w:t>
      </w:r>
    </w:p>
    <w:p w:rsidR="00F743FE" w:rsidRDefault="00F743FE" w:rsidP="00B96403">
      <w:pPr>
        <w:widowControl/>
        <w:spacing w:line="600" w:lineRule="exact"/>
        <w:ind w:firstLineChars="196" w:firstLine="627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、部门预算单位构成</w:t>
      </w:r>
    </w:p>
    <w:p w:rsidR="00F743FE" w:rsidRDefault="00F743FE" w:rsidP="00B96403">
      <w:pPr>
        <w:widowControl/>
        <w:spacing w:line="600" w:lineRule="exact"/>
        <w:ind w:firstLineChars="196" w:firstLine="627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、部门收支总体情况</w:t>
      </w:r>
    </w:p>
    <w:p w:rsidR="00F743FE" w:rsidRDefault="00F743FE" w:rsidP="00D84BB6"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、一般公共预算拨款支出</w:t>
      </w:r>
    </w:p>
    <w:p w:rsidR="00F743FE" w:rsidRDefault="00F743FE" w:rsidP="00D84BB6"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、政府性基金预算支出</w:t>
      </w:r>
    </w:p>
    <w:p w:rsidR="00F743FE" w:rsidRDefault="00F743FE" w:rsidP="00D84BB6"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、其他重要事项的情况说明</w:t>
      </w:r>
    </w:p>
    <w:p w:rsidR="00F743FE" w:rsidRDefault="00F743FE" w:rsidP="00D84BB6">
      <w:pPr>
        <w:widowControl/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、名词解释</w:t>
      </w:r>
    </w:p>
    <w:p w:rsidR="00F743FE" w:rsidRDefault="00F743FE" w:rsidP="00B96403">
      <w:pPr>
        <w:widowControl/>
        <w:spacing w:line="600" w:lineRule="exact"/>
        <w:ind w:firstLineChars="200" w:firstLine="643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 w:cs="仿宋_GB2312" w:hint="eastAsia"/>
          <w:b/>
          <w:bCs/>
          <w:kern w:val="0"/>
          <w:sz w:val="32"/>
          <w:szCs w:val="32"/>
        </w:rPr>
        <w:t>第二部分</w:t>
      </w:r>
      <w:r>
        <w:rPr>
          <w:rFonts w:eastAsia="仿宋_GB2312"/>
          <w:b/>
          <w:bCs/>
          <w:kern w:val="0"/>
          <w:sz w:val="32"/>
          <w:szCs w:val="32"/>
        </w:rPr>
        <w:t xml:space="preserve"> 2019</w:t>
      </w:r>
      <w:r>
        <w:rPr>
          <w:rFonts w:eastAsia="仿宋_GB2312" w:cs="仿宋_GB2312" w:hint="eastAsia"/>
          <w:b/>
          <w:bCs/>
          <w:kern w:val="0"/>
          <w:sz w:val="32"/>
          <w:szCs w:val="32"/>
        </w:rPr>
        <w:t>年部门预算表</w:t>
      </w:r>
    </w:p>
    <w:p w:rsidR="00F743FE" w:rsidRDefault="00F743FE" w:rsidP="00B96403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、部门收支总体情况表</w:t>
      </w:r>
    </w:p>
    <w:p w:rsidR="00F743FE" w:rsidRDefault="00F743FE" w:rsidP="00B96403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、部门收入总体情况表</w:t>
      </w:r>
    </w:p>
    <w:p w:rsidR="00F743FE" w:rsidRDefault="00F743FE" w:rsidP="00B96403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、部门支出总体情况表</w:t>
      </w:r>
    </w:p>
    <w:p w:rsidR="00F743FE" w:rsidRDefault="00F743FE" w:rsidP="00B96403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cs="仿宋_GB2312" w:hint="eastAsia"/>
          <w:sz w:val="32"/>
          <w:szCs w:val="32"/>
        </w:rPr>
        <w:t>、财政拨款收支情况表</w:t>
      </w:r>
    </w:p>
    <w:p w:rsidR="00F743FE" w:rsidRDefault="00F743FE" w:rsidP="00B96403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cs="仿宋_GB2312" w:hint="eastAsia"/>
          <w:sz w:val="32"/>
          <w:szCs w:val="32"/>
        </w:rPr>
        <w:t>、一般公共预算支出表</w:t>
      </w:r>
    </w:p>
    <w:p w:rsidR="00F743FE" w:rsidRDefault="00F743FE" w:rsidP="00B96403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cs="仿宋_GB2312" w:hint="eastAsia"/>
          <w:sz w:val="32"/>
          <w:szCs w:val="32"/>
        </w:rPr>
        <w:t>、一般公共预算基本支出表</w:t>
      </w:r>
    </w:p>
    <w:p w:rsidR="00F743FE" w:rsidRDefault="00F743FE" w:rsidP="00B96403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cs="仿宋_GB2312" w:hint="eastAsia"/>
          <w:sz w:val="32"/>
          <w:szCs w:val="32"/>
        </w:rPr>
        <w:t>、一般公共预算“三公”经费支出表</w:t>
      </w:r>
    </w:p>
    <w:p w:rsidR="00F743FE" w:rsidRDefault="00F743FE" w:rsidP="00B96403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 w:cs="仿宋_GB2312" w:hint="eastAsia"/>
          <w:sz w:val="32"/>
          <w:szCs w:val="32"/>
        </w:rPr>
        <w:t>、政府性基金预算支出情况表</w:t>
      </w:r>
    </w:p>
    <w:p w:rsidR="00F743FE" w:rsidRPr="00D84BB6" w:rsidRDefault="00F743FE" w:rsidP="00B96403">
      <w:pPr>
        <w:widowControl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注：以上部门预算报表中，空表表示本部门无相关收支情况。</w:t>
      </w:r>
    </w:p>
    <w:p w:rsidR="00F743FE" w:rsidRDefault="00F743FE" w:rsidP="00B96403">
      <w:pPr>
        <w:widowControl/>
        <w:spacing w:line="600" w:lineRule="exact"/>
        <w:ind w:firstLineChars="493" w:firstLine="1980"/>
        <w:jc w:val="left"/>
        <w:rPr>
          <w:rFonts w:ascii="仿宋" w:eastAsia="仿宋" w:hAnsi="仿宋"/>
          <w:b/>
          <w:bCs/>
          <w:kern w:val="0"/>
          <w:sz w:val="40"/>
          <w:szCs w:val="40"/>
        </w:rPr>
      </w:pPr>
      <w:r>
        <w:rPr>
          <w:rFonts w:ascii="仿宋" w:eastAsia="仿宋" w:hAnsi="仿宋" w:cs="仿宋" w:hint="eastAsia"/>
          <w:b/>
          <w:bCs/>
          <w:kern w:val="0"/>
          <w:sz w:val="40"/>
          <w:szCs w:val="40"/>
        </w:rPr>
        <w:lastRenderedPageBreak/>
        <w:t>第一部分</w:t>
      </w:r>
      <w:r>
        <w:rPr>
          <w:rFonts w:ascii="仿宋" w:eastAsia="仿宋" w:hAnsi="仿宋" w:cs="仿宋"/>
          <w:b/>
          <w:bCs/>
          <w:kern w:val="0"/>
          <w:sz w:val="40"/>
          <w:szCs w:val="40"/>
        </w:rPr>
        <w:t xml:space="preserve">  </w:t>
      </w:r>
      <w:r>
        <w:rPr>
          <w:rFonts w:ascii="仿宋" w:eastAsia="仿宋" w:hAnsi="仿宋" w:cs="仿宋" w:hint="eastAsia"/>
          <w:b/>
          <w:bCs/>
          <w:kern w:val="0"/>
          <w:sz w:val="40"/>
          <w:szCs w:val="40"/>
        </w:rPr>
        <w:t>部门预算说明</w:t>
      </w:r>
    </w:p>
    <w:p w:rsidR="00F743FE" w:rsidRDefault="00F743FE" w:rsidP="00B96403">
      <w:pPr>
        <w:widowControl/>
        <w:spacing w:line="600" w:lineRule="exact"/>
        <w:ind w:firstLineChars="493" w:firstLine="1980"/>
        <w:jc w:val="left"/>
        <w:rPr>
          <w:rFonts w:ascii="仿宋" w:eastAsia="仿宋" w:hAnsi="仿宋"/>
          <w:b/>
          <w:bCs/>
          <w:kern w:val="0"/>
          <w:sz w:val="40"/>
          <w:szCs w:val="40"/>
        </w:rPr>
      </w:pPr>
    </w:p>
    <w:p w:rsidR="00F743FE" w:rsidRPr="00B96403" w:rsidRDefault="00F743FE" w:rsidP="00B96403">
      <w:pPr>
        <w:widowControl/>
        <w:spacing w:line="600" w:lineRule="exact"/>
        <w:ind w:firstLineChars="196" w:firstLine="551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一</w:t>
      </w:r>
      <w:r w:rsidRPr="00B96403">
        <w:rPr>
          <w:rFonts w:eastAsia="黑体" w:hint="eastAsia"/>
          <w:bCs/>
          <w:kern w:val="0"/>
          <w:sz w:val="32"/>
          <w:szCs w:val="32"/>
        </w:rPr>
        <w:t>、部门基本概况</w:t>
      </w:r>
    </w:p>
    <w:p w:rsidR="00F743FE" w:rsidRPr="00B96403" w:rsidRDefault="00F743FE" w:rsidP="00B96403">
      <w:pPr>
        <w:widowControl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 w:rsidRPr="00B96403">
        <w:rPr>
          <w:rFonts w:eastAsia="仿宋_GB2312"/>
          <w:sz w:val="32"/>
          <w:szCs w:val="32"/>
        </w:rPr>
        <w:t>1</w:t>
      </w:r>
      <w:r w:rsidRPr="00B96403">
        <w:rPr>
          <w:rFonts w:eastAsia="仿宋_GB2312" w:hint="eastAsia"/>
          <w:sz w:val="32"/>
          <w:szCs w:val="32"/>
        </w:rPr>
        <w:t>、职能职责</w:t>
      </w:r>
      <w:r w:rsidRPr="00B96403">
        <w:rPr>
          <w:rFonts w:eastAsia="仿宋_GB2312"/>
          <w:sz w:val="32"/>
          <w:szCs w:val="32"/>
        </w:rPr>
        <w:t xml:space="preserve">: </w:t>
      </w:r>
      <w:r w:rsidRPr="00B96403">
        <w:rPr>
          <w:rFonts w:eastAsia="仿宋_GB2312" w:hint="eastAsia"/>
          <w:sz w:val="32"/>
          <w:szCs w:val="32"/>
        </w:rPr>
        <w:t>本单位的主要工作职责是：贯彻执行国家和我环境保护方针政策、法律、法规和规章，并依法对全县环境保护工作实施统一监督管理。</w:t>
      </w:r>
      <w:r w:rsidRPr="00B96403">
        <w:rPr>
          <w:rFonts w:eastAsia="仿宋_GB2312"/>
          <w:sz w:val="32"/>
          <w:szCs w:val="32"/>
        </w:rPr>
        <w:t xml:space="preserve"> </w:t>
      </w:r>
    </w:p>
    <w:p w:rsidR="00F743FE" w:rsidRPr="00B96403" w:rsidRDefault="00F743FE" w:rsidP="00B96403">
      <w:pPr>
        <w:widowControl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 w:rsidRPr="00B96403">
        <w:rPr>
          <w:rFonts w:eastAsia="仿宋_GB2312"/>
          <w:sz w:val="32"/>
          <w:szCs w:val="32"/>
        </w:rPr>
        <w:t>2</w:t>
      </w:r>
      <w:r w:rsidRPr="00B96403">
        <w:rPr>
          <w:rFonts w:eastAsia="仿宋_GB2312" w:hint="eastAsia"/>
          <w:sz w:val="32"/>
          <w:szCs w:val="32"/>
        </w:rPr>
        <w:t>、机构设置</w:t>
      </w:r>
      <w:r w:rsidRPr="00B96403">
        <w:rPr>
          <w:rFonts w:eastAsia="仿宋_GB2312"/>
          <w:sz w:val="32"/>
          <w:szCs w:val="32"/>
        </w:rPr>
        <w:t xml:space="preserve">: </w:t>
      </w:r>
      <w:r w:rsidRPr="00B96403">
        <w:rPr>
          <w:rFonts w:eastAsia="仿宋_GB2312" w:hint="eastAsia"/>
          <w:sz w:val="32"/>
          <w:szCs w:val="32"/>
        </w:rPr>
        <w:t>永州市生态环境局道县分局成立于</w:t>
      </w:r>
      <w:r w:rsidRPr="00B96403">
        <w:rPr>
          <w:rFonts w:eastAsia="仿宋_GB2312"/>
          <w:sz w:val="32"/>
          <w:szCs w:val="32"/>
        </w:rPr>
        <w:t>1984</w:t>
      </w:r>
      <w:r w:rsidRPr="00B96403">
        <w:rPr>
          <w:rFonts w:eastAsia="仿宋_GB2312" w:hint="eastAsia"/>
          <w:sz w:val="32"/>
          <w:szCs w:val="32"/>
        </w:rPr>
        <w:t>年，其前身为“道县环境保护办公室”，</w:t>
      </w:r>
      <w:r w:rsidRPr="00B96403">
        <w:rPr>
          <w:rFonts w:eastAsia="仿宋_GB2312"/>
          <w:sz w:val="32"/>
          <w:szCs w:val="32"/>
        </w:rPr>
        <w:t>1987</w:t>
      </w:r>
      <w:r w:rsidRPr="00B96403">
        <w:rPr>
          <w:rFonts w:eastAsia="仿宋_GB2312" w:hint="eastAsia"/>
          <w:sz w:val="32"/>
          <w:szCs w:val="32"/>
        </w:rPr>
        <w:t>年升格为道县环境保护局，</w:t>
      </w:r>
      <w:r w:rsidRPr="00B96403">
        <w:rPr>
          <w:rFonts w:eastAsia="仿宋_GB2312"/>
          <w:sz w:val="32"/>
          <w:szCs w:val="32"/>
        </w:rPr>
        <w:t>2019</w:t>
      </w:r>
      <w:r w:rsidRPr="00B96403">
        <w:rPr>
          <w:rFonts w:eastAsia="仿宋_GB2312" w:hint="eastAsia"/>
          <w:sz w:val="32"/>
          <w:szCs w:val="32"/>
        </w:rPr>
        <w:t>年</w:t>
      </w:r>
      <w:r w:rsidRPr="00B96403">
        <w:rPr>
          <w:rFonts w:eastAsia="仿宋_GB2312"/>
          <w:sz w:val="32"/>
          <w:szCs w:val="32"/>
        </w:rPr>
        <w:t>4</w:t>
      </w:r>
      <w:r w:rsidRPr="00B96403">
        <w:rPr>
          <w:rFonts w:eastAsia="仿宋_GB2312" w:hint="eastAsia"/>
          <w:sz w:val="32"/>
          <w:szCs w:val="32"/>
        </w:rPr>
        <w:t>月更名为永州生态环境局道县分局，负责贯彻执行国家和我省环境保护方针、政策、法律、法规和规章，并依法对全县环境保护工作实施统一监督管理。现内设机构有综合办公室、污染防治股、法宣股、自然生态保护股等职能股室，下设环境监察大队、环境监测站两个正股级事业单位，全局共有行政编制</w:t>
      </w:r>
      <w:r w:rsidRPr="00B96403">
        <w:rPr>
          <w:rFonts w:eastAsia="仿宋_GB2312"/>
          <w:sz w:val="32"/>
          <w:szCs w:val="32"/>
        </w:rPr>
        <w:t>7</w:t>
      </w:r>
      <w:r w:rsidRPr="00B96403">
        <w:rPr>
          <w:rFonts w:eastAsia="仿宋_GB2312" w:hint="eastAsia"/>
          <w:sz w:val="32"/>
          <w:szCs w:val="32"/>
        </w:rPr>
        <w:t>名，事业编制</w:t>
      </w:r>
      <w:r w:rsidRPr="00B96403">
        <w:rPr>
          <w:rFonts w:eastAsia="仿宋_GB2312"/>
          <w:sz w:val="32"/>
          <w:szCs w:val="32"/>
        </w:rPr>
        <w:t>20</w:t>
      </w:r>
      <w:r w:rsidRPr="00B96403">
        <w:rPr>
          <w:rFonts w:eastAsia="仿宋_GB2312" w:hint="eastAsia"/>
          <w:sz w:val="32"/>
          <w:szCs w:val="32"/>
        </w:rPr>
        <w:t>名，现实有在职人数</w:t>
      </w:r>
      <w:r w:rsidRPr="00B96403">
        <w:rPr>
          <w:rFonts w:eastAsia="仿宋_GB2312"/>
          <w:sz w:val="32"/>
          <w:szCs w:val="32"/>
        </w:rPr>
        <w:t>60</w:t>
      </w:r>
      <w:r w:rsidRPr="00B96403">
        <w:rPr>
          <w:rFonts w:eastAsia="仿宋_GB2312" w:hint="eastAsia"/>
          <w:sz w:val="32"/>
          <w:szCs w:val="32"/>
        </w:rPr>
        <w:t>人，其中财政拨款人数</w:t>
      </w:r>
      <w:r w:rsidRPr="00B96403">
        <w:rPr>
          <w:rFonts w:eastAsia="仿宋_GB2312"/>
          <w:sz w:val="32"/>
          <w:szCs w:val="32"/>
        </w:rPr>
        <w:t>60</w:t>
      </w:r>
      <w:r w:rsidRPr="00B96403">
        <w:rPr>
          <w:rFonts w:eastAsia="仿宋_GB2312" w:hint="eastAsia"/>
          <w:sz w:val="32"/>
          <w:szCs w:val="32"/>
        </w:rPr>
        <w:t>人，退休人员</w:t>
      </w:r>
      <w:r w:rsidRPr="00B96403">
        <w:rPr>
          <w:rFonts w:eastAsia="仿宋_GB2312"/>
          <w:sz w:val="32"/>
          <w:szCs w:val="32"/>
        </w:rPr>
        <w:t>14</w:t>
      </w:r>
      <w:r w:rsidRPr="00B96403">
        <w:rPr>
          <w:rFonts w:eastAsia="仿宋_GB2312" w:hint="eastAsia"/>
          <w:sz w:val="32"/>
          <w:szCs w:val="32"/>
        </w:rPr>
        <w:t>人，公务用车</w:t>
      </w:r>
      <w:r w:rsidRPr="00B96403">
        <w:rPr>
          <w:rFonts w:eastAsia="仿宋_GB2312"/>
          <w:sz w:val="32"/>
          <w:szCs w:val="32"/>
        </w:rPr>
        <w:t>2</w:t>
      </w:r>
      <w:r w:rsidRPr="00B96403">
        <w:rPr>
          <w:rFonts w:eastAsia="仿宋_GB2312" w:hint="eastAsia"/>
          <w:sz w:val="32"/>
          <w:szCs w:val="32"/>
        </w:rPr>
        <w:t>台。</w:t>
      </w:r>
    </w:p>
    <w:p w:rsidR="00F743FE" w:rsidRPr="00B96403" w:rsidRDefault="00F743FE" w:rsidP="00B96403">
      <w:pPr>
        <w:widowControl/>
        <w:spacing w:line="600" w:lineRule="exact"/>
        <w:ind w:firstLineChars="196" w:firstLine="627"/>
        <w:jc w:val="left"/>
        <w:rPr>
          <w:rFonts w:eastAsia="黑体"/>
          <w:bCs/>
          <w:kern w:val="0"/>
          <w:sz w:val="32"/>
          <w:szCs w:val="32"/>
        </w:rPr>
      </w:pPr>
      <w:r w:rsidRPr="00B96403">
        <w:rPr>
          <w:rFonts w:eastAsia="黑体" w:hint="eastAsia"/>
          <w:bCs/>
          <w:kern w:val="0"/>
          <w:sz w:val="32"/>
          <w:szCs w:val="32"/>
        </w:rPr>
        <w:t>二、部门预算单位构成</w:t>
      </w:r>
    </w:p>
    <w:p w:rsidR="00F743FE" w:rsidRPr="00B96403" w:rsidRDefault="00F743FE" w:rsidP="00B96403">
      <w:pPr>
        <w:widowControl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 w:rsidRPr="00B96403">
        <w:rPr>
          <w:rFonts w:eastAsia="仿宋_GB2312" w:hint="eastAsia"/>
          <w:sz w:val="32"/>
          <w:szCs w:val="32"/>
        </w:rPr>
        <w:t>永州市生态环境局道县分局只有本级，没有其他二级预算单位，因此，纳入</w:t>
      </w:r>
      <w:r w:rsidRPr="00B96403">
        <w:rPr>
          <w:rFonts w:eastAsia="仿宋_GB2312"/>
          <w:sz w:val="32"/>
          <w:szCs w:val="32"/>
        </w:rPr>
        <w:t>2020</w:t>
      </w:r>
      <w:r w:rsidRPr="00B96403">
        <w:rPr>
          <w:rFonts w:eastAsia="仿宋_GB2312" w:hint="eastAsia"/>
          <w:sz w:val="32"/>
          <w:szCs w:val="32"/>
        </w:rPr>
        <w:t>年部门预算编制范围的只有永州市生态环境局道县分局本级。</w:t>
      </w:r>
    </w:p>
    <w:p w:rsidR="00F743FE" w:rsidRDefault="00F743FE" w:rsidP="00B96403">
      <w:pPr>
        <w:widowControl/>
        <w:spacing w:line="600" w:lineRule="exact"/>
        <w:ind w:firstLineChars="196" w:firstLine="551"/>
        <w:jc w:val="left"/>
        <w:rPr>
          <w:rFonts w:ascii="仿宋" w:eastAsia="仿宋" w:hAnsi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三、部门收支总体情况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B96403" w:rsidRPr="00B96403" w:rsidRDefault="00B96403" w:rsidP="00B96403">
      <w:pPr>
        <w:widowControl/>
        <w:spacing w:line="600" w:lineRule="exact"/>
        <w:ind w:firstLineChars="196" w:firstLine="63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</w:t>
      </w:r>
      <w:r w:rsidRPr="00B96403">
        <w:rPr>
          <w:rFonts w:eastAsia="仿宋_GB2312"/>
          <w:sz w:val="32"/>
          <w:szCs w:val="32"/>
        </w:rPr>
        <w:lastRenderedPageBreak/>
        <w:t>位资金。</w:t>
      </w:r>
      <w:r w:rsidRPr="00B96403">
        <w:rPr>
          <w:rFonts w:eastAsia="仿宋_GB2312" w:hint="eastAsia"/>
          <w:sz w:val="32"/>
          <w:szCs w:val="32"/>
        </w:rPr>
        <w:t>2020</w:t>
      </w:r>
      <w:r w:rsidRPr="00B96403">
        <w:rPr>
          <w:rFonts w:eastAsia="仿宋_GB2312"/>
          <w:sz w:val="32"/>
          <w:szCs w:val="32"/>
        </w:rPr>
        <w:t>年本部门收入预算</w:t>
      </w:r>
      <w:r w:rsidRPr="00B96403">
        <w:rPr>
          <w:rFonts w:eastAsia="仿宋_GB2312" w:hint="eastAsia"/>
          <w:sz w:val="32"/>
          <w:szCs w:val="32"/>
        </w:rPr>
        <w:t>772</w:t>
      </w:r>
      <w:r w:rsidRPr="00B96403">
        <w:rPr>
          <w:rFonts w:eastAsia="仿宋_GB2312"/>
          <w:sz w:val="32"/>
          <w:szCs w:val="32"/>
        </w:rPr>
        <w:t>万元，其中，一般公共预算拨款</w:t>
      </w:r>
      <w:r w:rsidRPr="00B96403">
        <w:rPr>
          <w:rFonts w:eastAsia="仿宋_GB2312" w:hint="eastAsia"/>
          <w:sz w:val="32"/>
          <w:szCs w:val="32"/>
        </w:rPr>
        <w:t>713</w:t>
      </w:r>
      <w:r w:rsidRPr="00B96403">
        <w:rPr>
          <w:rFonts w:eastAsia="仿宋_GB2312"/>
          <w:sz w:val="32"/>
          <w:szCs w:val="32"/>
        </w:rPr>
        <w:t>万元，政府性基金预算拨款</w:t>
      </w:r>
      <w:r w:rsidRPr="00B96403">
        <w:rPr>
          <w:rFonts w:eastAsia="仿宋_GB2312" w:hint="eastAsia"/>
          <w:sz w:val="32"/>
          <w:szCs w:val="32"/>
        </w:rPr>
        <w:t>0</w:t>
      </w:r>
      <w:r w:rsidRPr="00B96403">
        <w:rPr>
          <w:rFonts w:eastAsia="仿宋_GB2312"/>
          <w:sz w:val="32"/>
          <w:szCs w:val="32"/>
        </w:rPr>
        <w:t>万元，国有资本经营预算拨款</w:t>
      </w:r>
      <w:r w:rsidRPr="00B96403">
        <w:rPr>
          <w:rFonts w:eastAsia="仿宋_GB2312" w:hint="eastAsia"/>
          <w:sz w:val="32"/>
          <w:szCs w:val="32"/>
        </w:rPr>
        <w:t>0</w:t>
      </w:r>
      <w:r w:rsidRPr="00B96403">
        <w:rPr>
          <w:rFonts w:eastAsia="仿宋_GB2312"/>
          <w:sz w:val="32"/>
          <w:szCs w:val="32"/>
        </w:rPr>
        <w:t>万元，纳入专户管理的非税收入</w:t>
      </w:r>
      <w:r w:rsidRPr="00B96403">
        <w:rPr>
          <w:rFonts w:eastAsia="仿宋_GB2312" w:hint="eastAsia"/>
          <w:sz w:val="32"/>
          <w:szCs w:val="32"/>
        </w:rPr>
        <w:t>60</w:t>
      </w:r>
      <w:r w:rsidRPr="00B96403">
        <w:rPr>
          <w:rFonts w:eastAsia="仿宋_GB2312"/>
          <w:sz w:val="32"/>
          <w:szCs w:val="32"/>
        </w:rPr>
        <w:t>万元。</w:t>
      </w:r>
      <w:r w:rsidRPr="00B96403">
        <w:rPr>
          <w:rFonts w:eastAsia="仿宋_GB2312"/>
          <w:b/>
          <w:sz w:val="32"/>
          <w:szCs w:val="32"/>
        </w:rPr>
        <w:t>收入较去年减少</w:t>
      </w:r>
      <w:r w:rsidRPr="00B96403">
        <w:rPr>
          <w:rFonts w:eastAsia="仿宋_GB2312" w:hint="eastAsia"/>
          <w:b/>
          <w:sz w:val="32"/>
          <w:szCs w:val="32"/>
        </w:rPr>
        <w:t>94.8</w:t>
      </w:r>
      <w:r w:rsidRPr="00B96403">
        <w:rPr>
          <w:rFonts w:eastAsia="仿宋_GB2312"/>
          <w:b/>
          <w:sz w:val="32"/>
          <w:szCs w:val="32"/>
        </w:rPr>
        <w:t>万元，</w:t>
      </w:r>
      <w:r w:rsidRPr="00B96403">
        <w:rPr>
          <w:rFonts w:eastAsia="仿宋_GB2312" w:hint="eastAsia"/>
          <w:sz w:val="32"/>
          <w:szCs w:val="32"/>
        </w:rPr>
        <w:t>主要重点生态功能区考核委托监测费的预算没有放在本单位。</w:t>
      </w:r>
    </w:p>
    <w:p w:rsidR="00B96403" w:rsidRPr="00B96403" w:rsidRDefault="00B96403" w:rsidP="00B96403">
      <w:pPr>
        <w:widowControl/>
        <w:spacing w:line="600" w:lineRule="exact"/>
        <w:ind w:firstLineChars="196" w:firstLine="630"/>
        <w:jc w:val="left"/>
        <w:rPr>
          <w:rFonts w:eastAsia="仿宋_GB2312"/>
          <w:sz w:val="32"/>
          <w:szCs w:val="32"/>
        </w:rPr>
      </w:pPr>
      <w:r w:rsidRPr="00B96403">
        <w:rPr>
          <w:rFonts w:eastAsia="楷体_GB2312"/>
          <w:b/>
          <w:sz w:val="32"/>
          <w:szCs w:val="32"/>
        </w:rPr>
        <w:t>（二）支出预算：</w:t>
      </w:r>
      <w:r w:rsidRPr="00B96403">
        <w:rPr>
          <w:rFonts w:eastAsia="仿宋_GB2312" w:hint="eastAsia"/>
          <w:sz w:val="32"/>
          <w:szCs w:val="32"/>
        </w:rPr>
        <w:t>2020</w:t>
      </w:r>
      <w:r w:rsidRPr="00B96403">
        <w:rPr>
          <w:rFonts w:eastAsia="仿宋_GB2312"/>
          <w:sz w:val="32"/>
          <w:szCs w:val="32"/>
        </w:rPr>
        <w:t>年本部门支出预算</w:t>
      </w:r>
      <w:r w:rsidRPr="00B96403">
        <w:rPr>
          <w:rFonts w:eastAsia="仿宋_GB2312" w:hint="eastAsia"/>
          <w:sz w:val="32"/>
          <w:szCs w:val="32"/>
        </w:rPr>
        <w:t>772</w:t>
      </w:r>
      <w:r w:rsidRPr="00B96403">
        <w:rPr>
          <w:rFonts w:eastAsia="仿宋_GB2312"/>
          <w:sz w:val="32"/>
          <w:szCs w:val="32"/>
        </w:rPr>
        <w:t>万元，其中，一般公共服务</w:t>
      </w:r>
      <w:r w:rsidRPr="00B96403">
        <w:rPr>
          <w:rFonts w:eastAsia="仿宋_GB2312" w:hint="eastAsia"/>
          <w:sz w:val="32"/>
          <w:szCs w:val="32"/>
        </w:rPr>
        <w:t>772</w:t>
      </w:r>
      <w:r w:rsidRPr="00B96403">
        <w:rPr>
          <w:rFonts w:eastAsia="仿宋_GB2312"/>
          <w:sz w:val="32"/>
          <w:szCs w:val="32"/>
        </w:rPr>
        <w:t>万元，公共安全</w:t>
      </w:r>
      <w:r w:rsidRPr="00B96403">
        <w:rPr>
          <w:rFonts w:eastAsia="仿宋_GB2312" w:hint="eastAsia"/>
          <w:sz w:val="32"/>
          <w:szCs w:val="32"/>
        </w:rPr>
        <w:t>0</w:t>
      </w:r>
      <w:r w:rsidRPr="00B96403">
        <w:rPr>
          <w:rFonts w:eastAsia="仿宋_GB2312"/>
          <w:sz w:val="32"/>
          <w:szCs w:val="32"/>
        </w:rPr>
        <w:t>万元，教育</w:t>
      </w:r>
      <w:r w:rsidRPr="00B96403">
        <w:rPr>
          <w:rFonts w:eastAsia="仿宋_GB2312" w:hint="eastAsia"/>
          <w:sz w:val="32"/>
          <w:szCs w:val="32"/>
        </w:rPr>
        <w:t>0</w:t>
      </w:r>
      <w:r w:rsidRPr="00B96403">
        <w:rPr>
          <w:rFonts w:eastAsia="仿宋_GB2312"/>
          <w:sz w:val="32"/>
          <w:szCs w:val="32"/>
        </w:rPr>
        <w:t>万元，科学技术</w:t>
      </w:r>
      <w:r w:rsidRPr="00B96403">
        <w:rPr>
          <w:rFonts w:eastAsia="仿宋_GB2312" w:hint="eastAsia"/>
          <w:sz w:val="32"/>
          <w:szCs w:val="32"/>
        </w:rPr>
        <w:t>0</w:t>
      </w:r>
      <w:r w:rsidRPr="00B96403">
        <w:rPr>
          <w:rFonts w:eastAsia="仿宋_GB2312"/>
          <w:sz w:val="32"/>
          <w:szCs w:val="32"/>
        </w:rPr>
        <w:t>万元。支出较去年减少</w:t>
      </w:r>
      <w:r w:rsidRPr="00B96403">
        <w:rPr>
          <w:rFonts w:eastAsia="仿宋_GB2312" w:hint="eastAsia"/>
          <w:sz w:val="32"/>
          <w:szCs w:val="32"/>
        </w:rPr>
        <w:t>94.8</w:t>
      </w:r>
      <w:r w:rsidRPr="00B96403">
        <w:rPr>
          <w:rFonts w:eastAsia="仿宋_GB2312"/>
          <w:sz w:val="32"/>
          <w:szCs w:val="32"/>
        </w:rPr>
        <w:t>万元，</w:t>
      </w:r>
      <w:r w:rsidRPr="00B96403">
        <w:rPr>
          <w:rFonts w:eastAsia="仿宋_GB2312" w:hint="eastAsia"/>
          <w:sz w:val="32"/>
          <w:szCs w:val="32"/>
        </w:rPr>
        <w:t>主要重点生态功能区考核委托监测费的预算没有放在本单位。</w:t>
      </w:r>
    </w:p>
    <w:p w:rsidR="00F743FE" w:rsidRPr="00B96403" w:rsidRDefault="00F743FE" w:rsidP="00B96403">
      <w:pPr>
        <w:widowControl/>
        <w:spacing w:line="600" w:lineRule="exact"/>
        <w:ind w:firstLineChars="196" w:firstLine="627"/>
        <w:jc w:val="left"/>
        <w:rPr>
          <w:rFonts w:eastAsia="仿宋_GB2312"/>
          <w:sz w:val="32"/>
          <w:szCs w:val="32"/>
        </w:rPr>
      </w:pPr>
      <w:r w:rsidRPr="00B96403">
        <w:rPr>
          <w:rFonts w:eastAsia="仿宋_GB2312" w:hint="eastAsia"/>
          <w:sz w:val="32"/>
          <w:szCs w:val="32"/>
        </w:rPr>
        <w:t>（一）收入预算，</w:t>
      </w:r>
      <w:r w:rsidRPr="00B96403">
        <w:rPr>
          <w:rFonts w:eastAsia="仿宋_GB2312"/>
          <w:sz w:val="32"/>
          <w:szCs w:val="32"/>
        </w:rPr>
        <w:t>2020</w:t>
      </w:r>
      <w:r w:rsidRPr="00B96403">
        <w:rPr>
          <w:rFonts w:eastAsia="仿宋_GB2312" w:hint="eastAsia"/>
          <w:sz w:val="32"/>
          <w:szCs w:val="32"/>
        </w:rPr>
        <w:t>年年初预算数</w:t>
      </w:r>
      <w:r w:rsidRPr="00B96403">
        <w:rPr>
          <w:rFonts w:eastAsia="仿宋_GB2312"/>
          <w:sz w:val="32"/>
          <w:szCs w:val="32"/>
        </w:rPr>
        <w:t>772</w:t>
      </w:r>
      <w:r w:rsidRPr="00B96403">
        <w:rPr>
          <w:rFonts w:eastAsia="仿宋_GB2312" w:hint="eastAsia"/>
          <w:sz w:val="32"/>
          <w:szCs w:val="32"/>
        </w:rPr>
        <w:t>万元，其中，一般公共预算拨款</w:t>
      </w:r>
      <w:r w:rsidRPr="00B96403">
        <w:rPr>
          <w:rFonts w:eastAsia="仿宋_GB2312"/>
          <w:sz w:val="32"/>
          <w:szCs w:val="32"/>
        </w:rPr>
        <w:t>712</w:t>
      </w:r>
      <w:r w:rsidRPr="00B96403">
        <w:rPr>
          <w:rFonts w:eastAsia="仿宋_GB2312" w:hint="eastAsia"/>
          <w:sz w:val="32"/>
          <w:szCs w:val="32"/>
        </w:rPr>
        <w:t>万元，纳入一般公共预算管理的非税收入拨款</w:t>
      </w:r>
      <w:r w:rsidRPr="00B96403">
        <w:rPr>
          <w:rFonts w:eastAsia="仿宋_GB2312"/>
          <w:sz w:val="32"/>
          <w:szCs w:val="32"/>
        </w:rPr>
        <w:t>60</w:t>
      </w:r>
      <w:r w:rsidRPr="00B96403">
        <w:rPr>
          <w:rFonts w:eastAsia="仿宋_GB2312" w:hint="eastAsia"/>
          <w:sz w:val="32"/>
          <w:szCs w:val="32"/>
        </w:rPr>
        <w:t>万元，收入较去年减少</w:t>
      </w:r>
      <w:r w:rsidRPr="00B96403">
        <w:rPr>
          <w:rFonts w:eastAsia="仿宋_GB2312"/>
          <w:sz w:val="32"/>
          <w:szCs w:val="32"/>
        </w:rPr>
        <w:t>94.80</w:t>
      </w:r>
      <w:r w:rsidRPr="00B96403">
        <w:rPr>
          <w:rFonts w:eastAsia="仿宋_GB2312" w:hint="eastAsia"/>
          <w:sz w:val="32"/>
          <w:szCs w:val="32"/>
        </w:rPr>
        <w:t>万元，主要重点生态功能区考核委托监测费的预算没有放在本单位。</w:t>
      </w:r>
    </w:p>
    <w:p w:rsidR="00F743FE" w:rsidRPr="00B96403" w:rsidRDefault="00F743FE" w:rsidP="00B96403">
      <w:pPr>
        <w:widowControl/>
        <w:spacing w:line="600" w:lineRule="exact"/>
        <w:ind w:firstLineChars="196" w:firstLine="627"/>
        <w:jc w:val="left"/>
        <w:rPr>
          <w:rFonts w:eastAsia="仿宋_GB2312"/>
          <w:sz w:val="32"/>
          <w:szCs w:val="32"/>
        </w:rPr>
      </w:pPr>
      <w:r w:rsidRPr="00B96403">
        <w:rPr>
          <w:rFonts w:eastAsia="仿宋_GB2312" w:hint="eastAsia"/>
          <w:sz w:val="32"/>
          <w:szCs w:val="32"/>
        </w:rPr>
        <w:t>（二）支出预算，</w:t>
      </w:r>
      <w:r w:rsidRPr="00B96403">
        <w:rPr>
          <w:rFonts w:eastAsia="仿宋_GB2312"/>
          <w:sz w:val="32"/>
          <w:szCs w:val="32"/>
        </w:rPr>
        <w:t>2020</w:t>
      </w:r>
      <w:r w:rsidRPr="00B96403">
        <w:rPr>
          <w:rFonts w:eastAsia="仿宋_GB2312" w:hint="eastAsia"/>
          <w:sz w:val="32"/>
          <w:szCs w:val="32"/>
        </w:rPr>
        <w:t>年年初预算数</w:t>
      </w:r>
      <w:r w:rsidRPr="00B96403">
        <w:rPr>
          <w:rFonts w:eastAsia="仿宋_GB2312"/>
          <w:sz w:val="32"/>
          <w:szCs w:val="32"/>
        </w:rPr>
        <w:t>772</w:t>
      </w:r>
      <w:r w:rsidRPr="00B96403">
        <w:rPr>
          <w:rFonts w:eastAsia="仿宋_GB2312" w:hint="eastAsia"/>
          <w:sz w:val="32"/>
          <w:szCs w:val="32"/>
        </w:rPr>
        <w:t>万元，其中，一般公共预算拨款</w:t>
      </w:r>
      <w:r w:rsidRPr="00B96403">
        <w:rPr>
          <w:rFonts w:eastAsia="仿宋_GB2312"/>
          <w:sz w:val="32"/>
          <w:szCs w:val="32"/>
        </w:rPr>
        <w:t>772</w:t>
      </w:r>
      <w:r w:rsidRPr="00B96403">
        <w:rPr>
          <w:rFonts w:eastAsia="仿宋_GB2312" w:hint="eastAsia"/>
          <w:sz w:val="32"/>
          <w:szCs w:val="32"/>
        </w:rPr>
        <w:t>万元。支出较去年减少</w:t>
      </w:r>
      <w:r w:rsidRPr="00B96403">
        <w:rPr>
          <w:rFonts w:eastAsia="仿宋_GB2312"/>
          <w:sz w:val="32"/>
          <w:szCs w:val="32"/>
        </w:rPr>
        <w:t>94.8</w:t>
      </w:r>
      <w:r w:rsidRPr="00B96403">
        <w:rPr>
          <w:rFonts w:eastAsia="仿宋_GB2312" w:hint="eastAsia"/>
          <w:sz w:val="32"/>
          <w:szCs w:val="32"/>
        </w:rPr>
        <w:t>万元，主要是重点生态功能区考核委托监测费的预算没有放在本单位。</w:t>
      </w:r>
    </w:p>
    <w:p w:rsidR="00F743FE" w:rsidRDefault="00F743FE">
      <w:pPr>
        <w:widowControl/>
        <w:spacing w:line="600" w:lineRule="exact"/>
        <w:ind w:firstLine="66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四、一般公共预算拨款支出</w:t>
      </w:r>
    </w:p>
    <w:p w:rsidR="00F743FE" w:rsidRPr="00B96403" w:rsidRDefault="00F743FE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 w:rsidRPr="00B96403">
        <w:rPr>
          <w:rFonts w:eastAsia="仿宋_GB2312"/>
          <w:sz w:val="32"/>
          <w:szCs w:val="32"/>
        </w:rPr>
        <w:t>2020</w:t>
      </w:r>
      <w:r w:rsidRPr="00B96403">
        <w:rPr>
          <w:rFonts w:eastAsia="仿宋_GB2312" w:hint="eastAsia"/>
          <w:sz w:val="32"/>
          <w:szCs w:val="32"/>
        </w:rPr>
        <w:t>年一般公共预算拨款支出预算</w:t>
      </w:r>
      <w:r w:rsidRPr="00B96403">
        <w:rPr>
          <w:rFonts w:eastAsia="仿宋_GB2312"/>
          <w:sz w:val="32"/>
          <w:szCs w:val="32"/>
        </w:rPr>
        <w:t>772</w:t>
      </w:r>
      <w:r w:rsidRPr="00B96403">
        <w:rPr>
          <w:rFonts w:eastAsia="仿宋_GB2312" w:hint="eastAsia"/>
          <w:sz w:val="32"/>
          <w:szCs w:val="32"/>
        </w:rPr>
        <w:t>万元，其中：一般公共服务支出</w:t>
      </w:r>
      <w:r w:rsidRPr="00B96403">
        <w:rPr>
          <w:rFonts w:eastAsia="仿宋_GB2312"/>
          <w:sz w:val="32"/>
          <w:szCs w:val="32"/>
        </w:rPr>
        <w:t>772</w:t>
      </w:r>
      <w:r w:rsidRPr="00B96403">
        <w:rPr>
          <w:rFonts w:eastAsia="仿宋_GB2312" w:hint="eastAsia"/>
          <w:sz w:val="32"/>
          <w:szCs w:val="32"/>
        </w:rPr>
        <w:t>万元，占</w:t>
      </w:r>
      <w:r w:rsidRPr="00B96403">
        <w:rPr>
          <w:rFonts w:eastAsia="仿宋_GB2312"/>
          <w:sz w:val="32"/>
          <w:szCs w:val="32"/>
        </w:rPr>
        <w:t>100%</w:t>
      </w:r>
      <w:r w:rsidRPr="00B96403">
        <w:rPr>
          <w:rFonts w:eastAsia="仿宋_GB2312" w:hint="eastAsia"/>
          <w:sz w:val="32"/>
          <w:szCs w:val="32"/>
        </w:rPr>
        <w:t>，</w:t>
      </w:r>
      <w:r w:rsidR="00213197" w:rsidRPr="00213197">
        <w:rPr>
          <w:rFonts w:eastAsia="仿宋_GB2312"/>
          <w:sz w:val="32"/>
          <w:szCs w:val="32"/>
        </w:rPr>
        <w:t>公共安全支出</w:t>
      </w:r>
      <w:r w:rsidR="00213197" w:rsidRPr="00213197">
        <w:rPr>
          <w:rFonts w:eastAsia="仿宋_GB2312" w:hint="eastAsia"/>
          <w:sz w:val="32"/>
          <w:szCs w:val="32"/>
        </w:rPr>
        <w:t>0</w:t>
      </w:r>
      <w:r w:rsidR="00213197" w:rsidRPr="00213197">
        <w:rPr>
          <w:rFonts w:eastAsia="仿宋_GB2312"/>
          <w:sz w:val="32"/>
          <w:szCs w:val="32"/>
        </w:rPr>
        <w:t>万元，占</w:t>
      </w:r>
      <w:r w:rsidR="00213197" w:rsidRPr="00213197">
        <w:rPr>
          <w:rFonts w:eastAsia="仿宋_GB2312" w:hint="eastAsia"/>
          <w:sz w:val="32"/>
          <w:szCs w:val="32"/>
        </w:rPr>
        <w:t>0</w:t>
      </w:r>
      <w:r w:rsidR="00213197" w:rsidRPr="00213197">
        <w:rPr>
          <w:rFonts w:eastAsia="仿宋_GB2312"/>
          <w:sz w:val="32"/>
          <w:szCs w:val="32"/>
        </w:rPr>
        <w:t xml:space="preserve"> %</w:t>
      </w:r>
      <w:r w:rsidR="00213197" w:rsidRPr="00213197">
        <w:rPr>
          <w:rFonts w:eastAsia="仿宋_GB2312"/>
          <w:sz w:val="32"/>
          <w:szCs w:val="32"/>
        </w:rPr>
        <w:t>；</w:t>
      </w:r>
      <w:r w:rsidRPr="00213197">
        <w:rPr>
          <w:rFonts w:eastAsia="仿宋_GB2312" w:hint="eastAsia"/>
          <w:sz w:val="32"/>
          <w:szCs w:val="32"/>
        </w:rPr>
        <w:t>具体安排如下：</w:t>
      </w:r>
    </w:p>
    <w:p w:rsidR="00F743FE" w:rsidRPr="00B96403" w:rsidRDefault="00F743FE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 w:rsidRPr="00B96403">
        <w:rPr>
          <w:rFonts w:eastAsia="仿宋_GB2312" w:hint="eastAsia"/>
          <w:sz w:val="32"/>
          <w:szCs w:val="32"/>
        </w:rPr>
        <w:t>（一）基本支出：</w:t>
      </w:r>
      <w:r w:rsidRPr="00B96403">
        <w:rPr>
          <w:rFonts w:eastAsia="仿宋_GB2312"/>
          <w:sz w:val="32"/>
          <w:szCs w:val="32"/>
        </w:rPr>
        <w:t>2020</w:t>
      </w:r>
      <w:r w:rsidRPr="00B96403">
        <w:rPr>
          <w:rFonts w:eastAsia="仿宋_GB2312" w:hint="eastAsia"/>
          <w:sz w:val="32"/>
          <w:szCs w:val="32"/>
        </w:rPr>
        <w:t>年年初预算数为</w:t>
      </w:r>
      <w:r w:rsidRPr="00B96403">
        <w:rPr>
          <w:rFonts w:eastAsia="仿宋_GB2312"/>
          <w:sz w:val="32"/>
          <w:szCs w:val="32"/>
        </w:rPr>
        <w:t>733</w:t>
      </w:r>
      <w:r w:rsidRPr="00B96403">
        <w:rPr>
          <w:rFonts w:eastAsia="仿宋_GB2312" w:hint="eastAsia"/>
          <w:sz w:val="32"/>
          <w:szCs w:val="32"/>
        </w:rPr>
        <w:t>万元，主要是为保障部门正常运转、完成日常工作任务而发生的各项支</w:t>
      </w:r>
      <w:r w:rsidRPr="00B96403">
        <w:rPr>
          <w:rFonts w:eastAsia="仿宋_GB2312" w:hint="eastAsia"/>
          <w:sz w:val="32"/>
          <w:szCs w:val="32"/>
        </w:rPr>
        <w:lastRenderedPageBreak/>
        <w:t>出，包括用于基本工资、津补贴等人员经费以及办公费、水电费、车辆运维、公务接待等公用费用。</w:t>
      </w:r>
    </w:p>
    <w:p w:rsidR="00F743FE" w:rsidRPr="00213197" w:rsidRDefault="00F743FE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 w:rsidRPr="00213197">
        <w:rPr>
          <w:rFonts w:eastAsia="仿宋_GB2312" w:hint="eastAsia"/>
          <w:sz w:val="32"/>
          <w:szCs w:val="32"/>
        </w:rPr>
        <w:t>（二）项目支出：</w:t>
      </w:r>
      <w:r w:rsidRPr="00213197">
        <w:rPr>
          <w:rFonts w:eastAsia="仿宋_GB2312"/>
          <w:sz w:val="32"/>
          <w:szCs w:val="32"/>
        </w:rPr>
        <w:t>2020</w:t>
      </w:r>
      <w:r w:rsidRPr="00213197">
        <w:rPr>
          <w:rFonts w:eastAsia="仿宋_GB2312" w:hint="eastAsia"/>
          <w:sz w:val="32"/>
          <w:szCs w:val="32"/>
        </w:rPr>
        <w:t>年项目支出初预算数为</w:t>
      </w:r>
      <w:r w:rsidRPr="00213197">
        <w:rPr>
          <w:rFonts w:eastAsia="仿宋_GB2312"/>
          <w:sz w:val="32"/>
          <w:szCs w:val="32"/>
        </w:rPr>
        <w:t>39</w:t>
      </w:r>
      <w:r w:rsidRPr="00213197">
        <w:rPr>
          <w:rFonts w:eastAsia="仿宋_GB2312" w:hint="eastAsia"/>
          <w:sz w:val="32"/>
          <w:szCs w:val="32"/>
        </w:rPr>
        <w:t>万元，主要是部门为完成特定行政工作任务或事业发展目标而发生的支出，</w:t>
      </w:r>
      <w:r w:rsidR="00213197">
        <w:rPr>
          <w:rFonts w:eastAsia="仿宋_GB2312"/>
          <w:sz w:val="32"/>
          <w:szCs w:val="32"/>
        </w:rPr>
        <w:t>包括用于基本工资、津贴补贴等人员经费以及办公费、印刷费、水电费、办公设备购置等公用经费。</w:t>
      </w:r>
      <w:r w:rsidRPr="00213197">
        <w:rPr>
          <w:rFonts w:eastAsia="仿宋_GB2312" w:hint="eastAsia"/>
          <w:sz w:val="32"/>
          <w:szCs w:val="32"/>
        </w:rPr>
        <w:t>其中：污染防治攻坚战专项经费</w:t>
      </w:r>
      <w:r w:rsidRPr="00213197">
        <w:rPr>
          <w:rFonts w:eastAsia="仿宋_GB2312"/>
          <w:sz w:val="32"/>
          <w:szCs w:val="32"/>
        </w:rPr>
        <w:t>9</w:t>
      </w:r>
      <w:r w:rsidRPr="00213197">
        <w:rPr>
          <w:rFonts w:eastAsia="仿宋_GB2312" w:hint="eastAsia"/>
          <w:sz w:val="32"/>
          <w:szCs w:val="32"/>
        </w:rPr>
        <w:t>万元，县域交界断面水质自动监测站建设核拨</w:t>
      </w:r>
      <w:r w:rsidRPr="00213197">
        <w:rPr>
          <w:rFonts w:eastAsia="仿宋_GB2312"/>
          <w:sz w:val="32"/>
          <w:szCs w:val="32"/>
        </w:rPr>
        <w:t>30</w:t>
      </w:r>
      <w:r w:rsidRPr="00213197">
        <w:rPr>
          <w:rFonts w:eastAsia="仿宋_GB2312" w:hint="eastAsia"/>
          <w:sz w:val="32"/>
          <w:szCs w:val="32"/>
        </w:rPr>
        <w:t>万元（根据工程评审结果据实核拨）。</w:t>
      </w:r>
    </w:p>
    <w:p w:rsidR="00F743FE" w:rsidRDefault="00F743FE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五、政府性基金预算支出</w:t>
      </w:r>
    </w:p>
    <w:p w:rsidR="00F743FE" w:rsidRPr="0094015F" w:rsidRDefault="00F743FE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 w:rsidRPr="0094015F">
        <w:rPr>
          <w:rFonts w:eastAsia="仿宋_GB2312"/>
          <w:sz w:val="32"/>
          <w:szCs w:val="32"/>
        </w:rPr>
        <w:t>020</w:t>
      </w:r>
      <w:r w:rsidRPr="0094015F">
        <w:rPr>
          <w:rFonts w:eastAsia="仿宋_GB2312" w:cs="仿宋_GB2312" w:hint="eastAsia"/>
          <w:sz w:val="32"/>
          <w:szCs w:val="32"/>
        </w:rPr>
        <w:t>年本部门</w:t>
      </w:r>
      <w:r>
        <w:rPr>
          <w:rFonts w:eastAsia="仿宋_GB2312" w:cs="仿宋_GB2312" w:hint="eastAsia"/>
          <w:sz w:val="32"/>
          <w:szCs w:val="32"/>
        </w:rPr>
        <w:t>无</w:t>
      </w:r>
      <w:r w:rsidRPr="0094015F">
        <w:rPr>
          <w:rFonts w:eastAsia="仿宋_GB2312" w:cs="仿宋_GB2312" w:hint="eastAsia"/>
          <w:sz w:val="32"/>
          <w:szCs w:val="32"/>
        </w:rPr>
        <w:t>政府性基金支出预算。</w:t>
      </w:r>
    </w:p>
    <w:p w:rsidR="00F743FE" w:rsidRPr="0094015F" w:rsidRDefault="00F743FE" w:rsidP="00B96403">
      <w:pPr>
        <w:widowControl/>
        <w:spacing w:line="600" w:lineRule="exact"/>
        <w:ind w:firstLineChars="147" w:firstLine="531"/>
        <w:jc w:val="left"/>
        <w:rPr>
          <w:rFonts w:ascii="仿宋" w:eastAsia="仿宋" w:hAnsi="仿宋"/>
          <w:b/>
          <w:bCs/>
          <w:sz w:val="36"/>
          <w:szCs w:val="36"/>
        </w:rPr>
      </w:pPr>
      <w:r w:rsidRPr="0094015F">
        <w:rPr>
          <w:rFonts w:ascii="仿宋" w:eastAsia="仿宋" w:hAnsi="仿宋" w:cs="仿宋" w:hint="eastAsia"/>
          <w:b/>
          <w:bCs/>
          <w:sz w:val="36"/>
          <w:szCs w:val="36"/>
        </w:rPr>
        <w:t>六、其他重要事项的情况说明</w:t>
      </w:r>
    </w:p>
    <w:p w:rsidR="00F743FE" w:rsidRPr="0094015F" w:rsidRDefault="00F743FE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 w:rsidRPr="0094015F">
        <w:rPr>
          <w:rFonts w:eastAsia="楷体_GB2312" w:cs="楷体_GB2312" w:hint="eastAsia"/>
          <w:b/>
          <w:bCs/>
          <w:sz w:val="32"/>
          <w:szCs w:val="32"/>
        </w:rPr>
        <w:t>（一）机关运行经费：</w:t>
      </w:r>
      <w:r w:rsidRPr="0094015F">
        <w:rPr>
          <w:rFonts w:eastAsia="仿宋_GB2312"/>
          <w:sz w:val="32"/>
          <w:szCs w:val="32"/>
        </w:rPr>
        <w:t>2020</w:t>
      </w:r>
      <w:r w:rsidRPr="0094015F">
        <w:rPr>
          <w:rFonts w:eastAsia="仿宋_GB2312" w:cs="仿宋_GB2312" w:hint="eastAsia"/>
          <w:sz w:val="32"/>
          <w:szCs w:val="32"/>
        </w:rPr>
        <w:t>年本部门机关行政事机关运行经费</w:t>
      </w:r>
      <w:r w:rsidR="00213197">
        <w:rPr>
          <w:rFonts w:eastAsia="仿宋_GB2312" w:hint="eastAsia"/>
          <w:sz w:val="32"/>
          <w:szCs w:val="32"/>
        </w:rPr>
        <w:t>613</w:t>
      </w:r>
      <w:bookmarkStart w:id="0" w:name="_GoBack"/>
      <w:bookmarkEnd w:id="0"/>
      <w:r w:rsidRPr="0094015F">
        <w:rPr>
          <w:rFonts w:eastAsia="仿宋_GB2312" w:cs="仿宋_GB2312" w:hint="eastAsia"/>
          <w:sz w:val="32"/>
          <w:szCs w:val="32"/>
        </w:rPr>
        <w:t>万元，比上年预算基本持平。</w:t>
      </w:r>
      <w:r w:rsidRPr="0094015F">
        <w:rPr>
          <w:rFonts w:eastAsia="仿宋_GB2312"/>
          <w:sz w:val="32"/>
          <w:szCs w:val="32"/>
        </w:rPr>
        <w:t xml:space="preserve"> </w:t>
      </w:r>
    </w:p>
    <w:p w:rsidR="00F743FE" w:rsidRPr="0094015F" w:rsidRDefault="00F743FE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 w:rsidRPr="0094015F">
        <w:rPr>
          <w:rFonts w:eastAsia="楷体_GB2312" w:cs="楷体_GB2312" w:hint="eastAsia"/>
          <w:b/>
          <w:bCs/>
          <w:sz w:val="32"/>
          <w:szCs w:val="32"/>
        </w:rPr>
        <w:t>（二）</w:t>
      </w:r>
      <w:r w:rsidRPr="0094015F">
        <w:rPr>
          <w:rFonts w:eastAsia="楷体_GB2312"/>
          <w:b/>
          <w:bCs/>
          <w:sz w:val="32"/>
          <w:szCs w:val="32"/>
        </w:rPr>
        <w:t>“</w:t>
      </w:r>
      <w:r w:rsidRPr="0094015F">
        <w:rPr>
          <w:rFonts w:eastAsia="楷体_GB2312" w:cs="楷体_GB2312" w:hint="eastAsia"/>
          <w:b/>
          <w:bCs/>
          <w:sz w:val="32"/>
          <w:szCs w:val="32"/>
        </w:rPr>
        <w:t>三公</w:t>
      </w:r>
      <w:r w:rsidRPr="0094015F">
        <w:rPr>
          <w:rFonts w:eastAsia="楷体_GB2312"/>
          <w:b/>
          <w:bCs/>
          <w:sz w:val="32"/>
          <w:szCs w:val="32"/>
        </w:rPr>
        <w:t>”</w:t>
      </w:r>
      <w:r w:rsidRPr="0094015F">
        <w:rPr>
          <w:rFonts w:eastAsia="楷体_GB2312" w:cs="楷体_GB2312" w:hint="eastAsia"/>
          <w:b/>
          <w:bCs/>
          <w:sz w:val="32"/>
          <w:szCs w:val="32"/>
        </w:rPr>
        <w:t>经费预算：</w:t>
      </w:r>
      <w:r w:rsidRPr="0094015F">
        <w:rPr>
          <w:rFonts w:eastAsia="仿宋_GB2312"/>
          <w:sz w:val="32"/>
          <w:szCs w:val="32"/>
        </w:rPr>
        <w:t>2020</w:t>
      </w:r>
      <w:r w:rsidRPr="0094015F">
        <w:rPr>
          <w:rFonts w:eastAsia="仿宋_GB2312" w:cs="仿宋_GB2312" w:hint="eastAsia"/>
          <w:sz w:val="32"/>
          <w:szCs w:val="32"/>
        </w:rPr>
        <w:t>年本部门机关</w:t>
      </w:r>
      <w:r w:rsidRPr="0094015F">
        <w:rPr>
          <w:rFonts w:eastAsia="仿宋_GB2312"/>
          <w:sz w:val="32"/>
          <w:szCs w:val="32"/>
        </w:rPr>
        <w:t xml:space="preserve"> “</w:t>
      </w:r>
      <w:r w:rsidRPr="0094015F">
        <w:rPr>
          <w:rFonts w:eastAsia="仿宋_GB2312" w:cs="仿宋_GB2312" w:hint="eastAsia"/>
          <w:sz w:val="32"/>
          <w:szCs w:val="32"/>
        </w:rPr>
        <w:t>三公</w:t>
      </w:r>
      <w:r w:rsidRPr="0094015F">
        <w:rPr>
          <w:rFonts w:eastAsia="仿宋_GB2312"/>
          <w:sz w:val="32"/>
          <w:szCs w:val="32"/>
        </w:rPr>
        <w:t>”</w:t>
      </w:r>
      <w:r w:rsidRPr="0094015F">
        <w:rPr>
          <w:rFonts w:eastAsia="仿宋_GB2312" w:cs="仿宋_GB2312" w:hint="eastAsia"/>
          <w:sz w:val="32"/>
          <w:szCs w:val="32"/>
        </w:rPr>
        <w:t>经费预算数为</w:t>
      </w:r>
      <w:r w:rsidRPr="0094015F">
        <w:rPr>
          <w:rFonts w:eastAsia="仿宋_GB2312"/>
          <w:sz w:val="32"/>
          <w:szCs w:val="32"/>
        </w:rPr>
        <w:t xml:space="preserve"> 19  </w:t>
      </w:r>
      <w:r w:rsidRPr="0094015F">
        <w:rPr>
          <w:rFonts w:eastAsia="仿宋_GB2312" w:cs="仿宋_GB2312" w:hint="eastAsia"/>
          <w:sz w:val="32"/>
          <w:szCs w:val="32"/>
        </w:rPr>
        <w:t>万元，其中，公务接待费</w:t>
      </w:r>
      <w:r w:rsidRPr="0094015F">
        <w:rPr>
          <w:rFonts w:eastAsia="仿宋_GB2312"/>
          <w:sz w:val="32"/>
          <w:szCs w:val="32"/>
        </w:rPr>
        <w:t xml:space="preserve"> 9  </w:t>
      </w:r>
      <w:r w:rsidRPr="0094015F">
        <w:rPr>
          <w:rFonts w:eastAsia="仿宋_GB2312" w:cs="仿宋_GB2312" w:hint="eastAsia"/>
          <w:sz w:val="32"/>
          <w:szCs w:val="32"/>
        </w:rPr>
        <w:t>万元，公务用车购置及运行费</w:t>
      </w:r>
      <w:r w:rsidRPr="0094015F">
        <w:rPr>
          <w:rFonts w:eastAsia="仿宋_GB2312"/>
          <w:sz w:val="32"/>
          <w:szCs w:val="32"/>
        </w:rPr>
        <w:t xml:space="preserve">  10 </w:t>
      </w:r>
      <w:r w:rsidRPr="0094015F">
        <w:rPr>
          <w:rFonts w:eastAsia="仿宋_GB2312" w:cs="仿宋_GB2312" w:hint="eastAsia"/>
          <w:sz w:val="32"/>
          <w:szCs w:val="32"/>
        </w:rPr>
        <w:t>万元（其中，公务用车购置费</w:t>
      </w:r>
      <w:r w:rsidRPr="0094015F">
        <w:rPr>
          <w:rFonts w:eastAsia="仿宋_GB2312"/>
          <w:sz w:val="32"/>
          <w:szCs w:val="32"/>
        </w:rPr>
        <w:t xml:space="preserve"> 0</w:t>
      </w:r>
      <w:r w:rsidRPr="0094015F">
        <w:rPr>
          <w:rFonts w:eastAsia="仿宋_GB2312" w:cs="仿宋_GB2312" w:hint="eastAsia"/>
          <w:sz w:val="32"/>
          <w:szCs w:val="32"/>
        </w:rPr>
        <w:t>万元，公务用车运行费</w:t>
      </w:r>
      <w:r w:rsidRPr="0094015F">
        <w:rPr>
          <w:rFonts w:eastAsia="仿宋_GB2312"/>
          <w:sz w:val="32"/>
          <w:szCs w:val="32"/>
        </w:rPr>
        <w:t xml:space="preserve">10 </w:t>
      </w:r>
      <w:r w:rsidRPr="0094015F">
        <w:rPr>
          <w:rFonts w:eastAsia="仿宋_GB2312" w:cs="仿宋_GB2312" w:hint="eastAsia"/>
          <w:sz w:val="32"/>
          <w:szCs w:val="32"/>
        </w:rPr>
        <w:t>万元），因公出国（境）费</w:t>
      </w:r>
      <w:r w:rsidRPr="0094015F">
        <w:rPr>
          <w:rFonts w:eastAsia="仿宋_GB2312"/>
          <w:sz w:val="32"/>
          <w:szCs w:val="32"/>
        </w:rPr>
        <w:t xml:space="preserve">  0  </w:t>
      </w:r>
      <w:r w:rsidRPr="0094015F">
        <w:rPr>
          <w:rFonts w:eastAsia="仿宋_GB2312" w:cs="仿宋_GB2312" w:hint="eastAsia"/>
          <w:sz w:val="32"/>
          <w:szCs w:val="32"/>
        </w:rPr>
        <w:t>万元。</w:t>
      </w:r>
      <w:r w:rsidRPr="0094015F">
        <w:rPr>
          <w:rFonts w:eastAsia="仿宋_GB2312"/>
          <w:sz w:val="32"/>
          <w:szCs w:val="32"/>
        </w:rPr>
        <w:t>2020</w:t>
      </w:r>
      <w:r w:rsidRPr="0094015F">
        <w:rPr>
          <w:rFonts w:eastAsia="仿宋_GB2312" w:cs="仿宋_GB2312" w:hint="eastAsia"/>
          <w:sz w:val="32"/>
          <w:szCs w:val="32"/>
        </w:rPr>
        <w:t>年</w:t>
      </w:r>
      <w:r w:rsidRPr="0094015F">
        <w:rPr>
          <w:rFonts w:eastAsia="仿宋_GB2312"/>
          <w:sz w:val="32"/>
          <w:szCs w:val="32"/>
        </w:rPr>
        <w:t>“</w:t>
      </w:r>
      <w:r w:rsidRPr="0094015F">
        <w:rPr>
          <w:rFonts w:eastAsia="仿宋_GB2312" w:cs="仿宋_GB2312" w:hint="eastAsia"/>
          <w:sz w:val="32"/>
          <w:szCs w:val="32"/>
        </w:rPr>
        <w:t>三公</w:t>
      </w:r>
      <w:r w:rsidRPr="0094015F">
        <w:rPr>
          <w:rFonts w:eastAsia="仿宋_GB2312"/>
          <w:sz w:val="32"/>
          <w:szCs w:val="32"/>
        </w:rPr>
        <w:t>”</w:t>
      </w:r>
      <w:r w:rsidRPr="0094015F">
        <w:rPr>
          <w:rFonts w:eastAsia="仿宋_GB2312" w:cs="仿宋_GB2312" w:hint="eastAsia"/>
          <w:sz w:val="32"/>
          <w:szCs w:val="32"/>
        </w:rPr>
        <w:t>经费预算较</w:t>
      </w:r>
      <w:r w:rsidRPr="0094015F">
        <w:rPr>
          <w:rFonts w:eastAsia="仿宋_GB2312"/>
          <w:sz w:val="32"/>
          <w:szCs w:val="32"/>
        </w:rPr>
        <w:t>2019</w:t>
      </w:r>
      <w:r w:rsidRPr="0094015F">
        <w:rPr>
          <w:rFonts w:eastAsia="仿宋_GB2312" w:cs="仿宋_GB2312" w:hint="eastAsia"/>
          <w:sz w:val="32"/>
          <w:szCs w:val="32"/>
        </w:rPr>
        <w:t>年增加</w:t>
      </w:r>
      <w:r w:rsidRPr="0094015F">
        <w:rPr>
          <w:rFonts w:eastAsia="仿宋_GB2312"/>
          <w:sz w:val="32"/>
          <w:szCs w:val="32"/>
        </w:rPr>
        <w:t>2.5</w:t>
      </w:r>
      <w:r w:rsidRPr="0094015F">
        <w:rPr>
          <w:rFonts w:eastAsia="仿宋_GB2312" w:cs="仿宋_GB2312" w:hint="eastAsia"/>
          <w:sz w:val="32"/>
          <w:szCs w:val="32"/>
        </w:rPr>
        <w:t>万元，主要是由于业务量大量增加，目前的两台公务用车老旧而造成公务用车运行维护费用增加。</w:t>
      </w:r>
    </w:p>
    <w:p w:rsidR="00F743FE" w:rsidRPr="0094015F" w:rsidRDefault="00F743FE"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 w:rsidRPr="0094015F">
        <w:rPr>
          <w:rFonts w:eastAsia="楷体_GB2312" w:cs="楷体_GB2312" w:hint="eastAsia"/>
          <w:b/>
          <w:bCs/>
          <w:sz w:val="32"/>
          <w:szCs w:val="32"/>
        </w:rPr>
        <w:t>（三）一般性支出情况：</w:t>
      </w:r>
      <w:r w:rsidRPr="0094015F">
        <w:rPr>
          <w:rFonts w:eastAsia="仿宋_GB2312"/>
          <w:kern w:val="0"/>
          <w:sz w:val="32"/>
          <w:szCs w:val="32"/>
        </w:rPr>
        <w:t>2020</w:t>
      </w:r>
      <w:r w:rsidRPr="0094015F">
        <w:rPr>
          <w:rFonts w:eastAsia="仿宋_GB2312" w:cs="仿宋_GB2312" w:hint="eastAsia"/>
          <w:kern w:val="0"/>
          <w:sz w:val="32"/>
          <w:szCs w:val="32"/>
        </w:rPr>
        <w:t>年本部门会议费预算</w:t>
      </w:r>
      <w:r w:rsidRPr="0094015F">
        <w:rPr>
          <w:rFonts w:eastAsia="仿宋_GB2312"/>
          <w:sz w:val="32"/>
          <w:szCs w:val="32"/>
        </w:rPr>
        <w:t>2</w:t>
      </w:r>
      <w:r w:rsidRPr="0094015F">
        <w:rPr>
          <w:rFonts w:eastAsia="仿宋_GB2312" w:cs="仿宋_GB2312" w:hint="eastAsia"/>
          <w:kern w:val="0"/>
          <w:sz w:val="32"/>
          <w:szCs w:val="32"/>
        </w:rPr>
        <w:t>万元，拟召开生态环境业务培训会议，人数</w:t>
      </w:r>
      <w:r w:rsidRPr="0094015F">
        <w:rPr>
          <w:rFonts w:eastAsia="仿宋_GB2312"/>
          <w:sz w:val="32"/>
          <w:szCs w:val="32"/>
        </w:rPr>
        <w:t xml:space="preserve">  30 </w:t>
      </w:r>
      <w:r w:rsidRPr="0094015F">
        <w:rPr>
          <w:rFonts w:eastAsia="仿宋_GB2312" w:cs="仿宋_GB2312" w:hint="eastAsia"/>
          <w:kern w:val="0"/>
          <w:sz w:val="32"/>
          <w:szCs w:val="32"/>
        </w:rPr>
        <w:t>人，内容为业务培训。</w:t>
      </w:r>
      <w:r w:rsidRPr="0094015F">
        <w:rPr>
          <w:rFonts w:eastAsia="仿宋_GB2312"/>
          <w:kern w:val="0"/>
          <w:sz w:val="32"/>
          <w:szCs w:val="32"/>
        </w:rPr>
        <w:t xml:space="preserve"> </w:t>
      </w:r>
    </w:p>
    <w:p w:rsidR="00F743FE" w:rsidRPr="0094015F" w:rsidRDefault="00F743FE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 w:rsidRPr="0094015F">
        <w:rPr>
          <w:rFonts w:eastAsia="楷体_GB2312" w:cs="楷体_GB2312" w:hint="eastAsia"/>
          <w:b/>
          <w:bCs/>
          <w:sz w:val="32"/>
          <w:szCs w:val="32"/>
        </w:rPr>
        <w:lastRenderedPageBreak/>
        <w:t>（四）政府采购情况：</w:t>
      </w:r>
      <w:r w:rsidRPr="0094015F">
        <w:rPr>
          <w:rFonts w:eastAsia="仿宋_GB2312"/>
          <w:sz w:val="32"/>
          <w:szCs w:val="32"/>
        </w:rPr>
        <w:t>2020</w:t>
      </w:r>
      <w:r w:rsidRPr="0094015F">
        <w:rPr>
          <w:rFonts w:eastAsia="仿宋_GB2312" w:cs="仿宋_GB2312" w:hint="eastAsia"/>
          <w:sz w:val="32"/>
          <w:szCs w:val="32"/>
        </w:rPr>
        <w:t>年本部门政府采购预算总额</w:t>
      </w:r>
      <w:r w:rsidRPr="0094015F">
        <w:rPr>
          <w:rFonts w:eastAsia="仿宋_GB2312"/>
          <w:sz w:val="32"/>
          <w:szCs w:val="32"/>
        </w:rPr>
        <w:t xml:space="preserve">   0</w:t>
      </w:r>
      <w:r w:rsidRPr="0094015F">
        <w:rPr>
          <w:rFonts w:eastAsia="仿宋_GB2312" w:cs="仿宋_GB2312" w:hint="eastAsia"/>
          <w:sz w:val="32"/>
          <w:szCs w:val="32"/>
        </w:rPr>
        <w:t>万元，其中，货物类采购预算</w:t>
      </w:r>
      <w:r w:rsidRPr="0094015F">
        <w:rPr>
          <w:rFonts w:eastAsia="仿宋_GB2312"/>
          <w:sz w:val="32"/>
          <w:szCs w:val="32"/>
        </w:rPr>
        <w:t xml:space="preserve">  0 </w:t>
      </w:r>
      <w:r w:rsidRPr="0094015F">
        <w:rPr>
          <w:rFonts w:eastAsia="仿宋_GB2312" w:cs="仿宋_GB2312" w:hint="eastAsia"/>
          <w:sz w:val="32"/>
          <w:szCs w:val="32"/>
        </w:rPr>
        <w:t>万元；工程类采购预算</w:t>
      </w:r>
      <w:r w:rsidRPr="0094015F">
        <w:rPr>
          <w:rFonts w:eastAsia="仿宋_GB2312"/>
          <w:sz w:val="32"/>
          <w:szCs w:val="32"/>
        </w:rPr>
        <w:t xml:space="preserve">   </w:t>
      </w:r>
      <w:r w:rsidRPr="0094015F">
        <w:rPr>
          <w:rFonts w:eastAsia="仿宋_GB2312" w:cs="仿宋_GB2312" w:hint="eastAsia"/>
          <w:sz w:val="32"/>
          <w:szCs w:val="32"/>
        </w:rPr>
        <w:t>万元；服务类采购预算</w:t>
      </w:r>
      <w:r w:rsidRPr="0094015F">
        <w:rPr>
          <w:rFonts w:eastAsia="仿宋_GB2312"/>
          <w:sz w:val="32"/>
          <w:szCs w:val="32"/>
        </w:rPr>
        <w:t xml:space="preserve">  0 </w:t>
      </w:r>
      <w:r w:rsidRPr="0094015F">
        <w:rPr>
          <w:rFonts w:eastAsia="仿宋_GB2312" w:cs="仿宋_GB2312" w:hint="eastAsia"/>
          <w:sz w:val="32"/>
          <w:szCs w:val="32"/>
        </w:rPr>
        <w:t>万元。</w:t>
      </w:r>
    </w:p>
    <w:p w:rsidR="00F743FE" w:rsidRPr="0094015F" w:rsidRDefault="00F743FE">
      <w:pPr>
        <w:widowControl/>
        <w:spacing w:line="600" w:lineRule="exact"/>
        <w:ind w:firstLine="660"/>
        <w:jc w:val="left"/>
        <w:rPr>
          <w:rFonts w:eastAsia="仿宋_GB2312"/>
          <w:kern w:val="0"/>
          <w:sz w:val="32"/>
          <w:szCs w:val="32"/>
        </w:rPr>
      </w:pPr>
      <w:r w:rsidRPr="0094015F">
        <w:rPr>
          <w:rFonts w:eastAsia="楷体_GB2312" w:cs="楷体_GB2312" w:hint="eastAsia"/>
          <w:b/>
          <w:bCs/>
          <w:sz w:val="32"/>
          <w:szCs w:val="32"/>
        </w:rPr>
        <w:t>（五）国有资产占用使用及新增资产配置情况：</w:t>
      </w:r>
      <w:r w:rsidRPr="0094015F">
        <w:rPr>
          <w:rFonts w:eastAsia="仿宋_GB2312" w:cs="仿宋_GB2312" w:hint="eastAsia"/>
          <w:sz w:val="32"/>
          <w:szCs w:val="32"/>
        </w:rPr>
        <w:t>截至</w:t>
      </w:r>
      <w:r w:rsidRPr="0094015F">
        <w:rPr>
          <w:rFonts w:eastAsia="仿宋_GB2312"/>
          <w:sz w:val="32"/>
          <w:szCs w:val="32"/>
        </w:rPr>
        <w:t>2019</w:t>
      </w:r>
      <w:r w:rsidRPr="0094015F">
        <w:rPr>
          <w:rFonts w:eastAsia="仿宋_GB2312" w:cs="仿宋_GB2312" w:hint="eastAsia"/>
          <w:sz w:val="32"/>
          <w:szCs w:val="32"/>
        </w:rPr>
        <w:t>年</w:t>
      </w:r>
      <w:r w:rsidRPr="0094015F">
        <w:rPr>
          <w:rFonts w:eastAsia="仿宋_GB2312"/>
          <w:sz w:val="32"/>
          <w:szCs w:val="32"/>
        </w:rPr>
        <w:t>12</w:t>
      </w:r>
      <w:r w:rsidRPr="0094015F">
        <w:rPr>
          <w:rFonts w:eastAsia="仿宋_GB2312" w:cs="仿宋_GB2312" w:hint="eastAsia"/>
          <w:sz w:val="32"/>
          <w:szCs w:val="32"/>
        </w:rPr>
        <w:t>月底，本部门</w:t>
      </w:r>
      <w:r w:rsidRPr="0094015F">
        <w:rPr>
          <w:rFonts w:eastAsia="仿宋_GB2312" w:cs="仿宋_GB2312" w:hint="eastAsia"/>
          <w:kern w:val="0"/>
          <w:sz w:val="32"/>
          <w:szCs w:val="32"/>
        </w:rPr>
        <w:t>共有公务用车</w:t>
      </w:r>
      <w:r w:rsidRPr="0094015F">
        <w:rPr>
          <w:rFonts w:eastAsia="仿宋_GB2312"/>
          <w:kern w:val="0"/>
          <w:sz w:val="32"/>
          <w:szCs w:val="32"/>
        </w:rPr>
        <w:t xml:space="preserve">2 </w:t>
      </w:r>
      <w:r w:rsidRPr="0094015F">
        <w:rPr>
          <w:rFonts w:eastAsia="仿宋_GB2312" w:cs="仿宋_GB2312" w:hint="eastAsia"/>
          <w:kern w:val="0"/>
          <w:sz w:val="32"/>
          <w:szCs w:val="32"/>
        </w:rPr>
        <w:t>辆，其中，机要通信用车</w:t>
      </w:r>
      <w:r w:rsidRPr="0094015F">
        <w:rPr>
          <w:rFonts w:eastAsia="仿宋_GB2312"/>
          <w:kern w:val="0"/>
          <w:sz w:val="32"/>
          <w:szCs w:val="32"/>
        </w:rPr>
        <w:t xml:space="preserve">   0</w:t>
      </w:r>
      <w:r w:rsidRPr="0094015F">
        <w:rPr>
          <w:rFonts w:eastAsia="仿宋_GB2312" w:cs="仿宋_GB2312" w:hint="eastAsia"/>
          <w:kern w:val="0"/>
          <w:sz w:val="32"/>
          <w:szCs w:val="32"/>
        </w:rPr>
        <w:t>辆，应急保障用车</w:t>
      </w:r>
      <w:r w:rsidRPr="0094015F">
        <w:rPr>
          <w:rFonts w:eastAsia="仿宋_GB2312"/>
          <w:kern w:val="0"/>
          <w:sz w:val="32"/>
          <w:szCs w:val="32"/>
        </w:rPr>
        <w:t xml:space="preserve"> 1 </w:t>
      </w:r>
      <w:r w:rsidRPr="0094015F">
        <w:rPr>
          <w:rFonts w:eastAsia="仿宋_GB2312" w:cs="仿宋_GB2312" w:hint="eastAsia"/>
          <w:kern w:val="0"/>
          <w:sz w:val="32"/>
          <w:szCs w:val="32"/>
        </w:rPr>
        <w:t>辆，执法执勤用车</w:t>
      </w:r>
      <w:r w:rsidRPr="0094015F">
        <w:rPr>
          <w:rFonts w:eastAsia="仿宋_GB2312"/>
          <w:kern w:val="0"/>
          <w:sz w:val="32"/>
          <w:szCs w:val="32"/>
        </w:rPr>
        <w:t xml:space="preserve"> 1 </w:t>
      </w:r>
      <w:r w:rsidRPr="0094015F">
        <w:rPr>
          <w:rFonts w:eastAsia="仿宋_GB2312" w:cs="仿宋_GB2312" w:hint="eastAsia"/>
          <w:kern w:val="0"/>
          <w:sz w:val="32"/>
          <w:szCs w:val="32"/>
        </w:rPr>
        <w:t>辆，特种专业技术用车</w:t>
      </w:r>
      <w:r w:rsidRPr="0094015F">
        <w:rPr>
          <w:rFonts w:eastAsia="仿宋_GB2312"/>
          <w:kern w:val="0"/>
          <w:sz w:val="32"/>
          <w:szCs w:val="32"/>
        </w:rPr>
        <w:t xml:space="preserve"> 0 </w:t>
      </w:r>
      <w:r w:rsidRPr="0094015F">
        <w:rPr>
          <w:rFonts w:eastAsia="仿宋_GB2312" w:cs="仿宋_GB2312" w:hint="eastAsia"/>
          <w:kern w:val="0"/>
          <w:sz w:val="32"/>
          <w:szCs w:val="32"/>
        </w:rPr>
        <w:t>辆，其他按照规定配备的公务用车</w:t>
      </w:r>
      <w:r w:rsidRPr="0094015F">
        <w:rPr>
          <w:rFonts w:eastAsia="仿宋_GB2312"/>
          <w:kern w:val="0"/>
          <w:sz w:val="32"/>
          <w:szCs w:val="32"/>
        </w:rPr>
        <w:t xml:space="preserve"> 0 </w:t>
      </w:r>
      <w:r w:rsidRPr="0094015F">
        <w:rPr>
          <w:rFonts w:eastAsia="仿宋_GB2312" w:cs="仿宋_GB2312" w:hint="eastAsia"/>
          <w:kern w:val="0"/>
          <w:sz w:val="32"/>
          <w:szCs w:val="32"/>
        </w:rPr>
        <w:t>辆；单位价值</w:t>
      </w:r>
      <w:r w:rsidRPr="0094015F">
        <w:rPr>
          <w:rFonts w:eastAsia="仿宋_GB2312"/>
          <w:kern w:val="0"/>
          <w:sz w:val="32"/>
          <w:szCs w:val="32"/>
        </w:rPr>
        <w:t>50</w:t>
      </w:r>
      <w:r w:rsidRPr="0094015F">
        <w:rPr>
          <w:rFonts w:eastAsia="仿宋_GB2312" w:cs="仿宋_GB2312" w:hint="eastAsia"/>
          <w:kern w:val="0"/>
          <w:sz w:val="32"/>
          <w:szCs w:val="32"/>
        </w:rPr>
        <w:t>万元以上通用设备</w:t>
      </w:r>
      <w:r>
        <w:rPr>
          <w:rFonts w:eastAsia="仿宋_GB2312"/>
          <w:kern w:val="0"/>
          <w:sz w:val="32"/>
          <w:szCs w:val="32"/>
        </w:rPr>
        <w:t>0</w:t>
      </w:r>
      <w:r w:rsidRPr="0094015F">
        <w:rPr>
          <w:rFonts w:eastAsia="仿宋_GB2312"/>
          <w:kern w:val="0"/>
          <w:sz w:val="32"/>
          <w:szCs w:val="32"/>
        </w:rPr>
        <w:t xml:space="preserve"> </w:t>
      </w:r>
      <w:r w:rsidRPr="0094015F">
        <w:rPr>
          <w:rFonts w:eastAsia="仿宋_GB2312" w:cs="仿宋_GB2312" w:hint="eastAsia"/>
          <w:kern w:val="0"/>
          <w:sz w:val="32"/>
          <w:szCs w:val="32"/>
        </w:rPr>
        <w:t>台，单位价值</w:t>
      </w:r>
      <w:r w:rsidRPr="0094015F">
        <w:rPr>
          <w:rFonts w:eastAsia="仿宋_GB2312"/>
          <w:kern w:val="0"/>
          <w:sz w:val="32"/>
          <w:szCs w:val="32"/>
        </w:rPr>
        <w:t>100</w:t>
      </w:r>
      <w:r w:rsidRPr="0094015F">
        <w:rPr>
          <w:rFonts w:eastAsia="仿宋_GB2312" w:cs="仿宋_GB2312" w:hint="eastAsia"/>
          <w:kern w:val="0"/>
          <w:sz w:val="32"/>
          <w:szCs w:val="32"/>
        </w:rPr>
        <w:t>万元以上专用设备</w:t>
      </w:r>
      <w:r w:rsidRPr="0094015F">
        <w:rPr>
          <w:rFonts w:eastAsia="仿宋_GB2312"/>
          <w:kern w:val="0"/>
          <w:sz w:val="32"/>
          <w:szCs w:val="32"/>
        </w:rPr>
        <w:t xml:space="preserve">   </w:t>
      </w:r>
      <w:r w:rsidRPr="0094015F">
        <w:rPr>
          <w:rFonts w:eastAsia="仿宋_GB2312" w:cs="仿宋_GB2312" w:hint="eastAsia"/>
          <w:kern w:val="0"/>
          <w:sz w:val="32"/>
          <w:szCs w:val="32"/>
        </w:rPr>
        <w:t>台。</w:t>
      </w:r>
    </w:p>
    <w:p w:rsidR="00F743FE" w:rsidRPr="0094015F" w:rsidRDefault="00F743FE">
      <w:pPr>
        <w:widowControl/>
        <w:spacing w:line="600" w:lineRule="exact"/>
        <w:ind w:firstLine="660"/>
        <w:jc w:val="left"/>
        <w:rPr>
          <w:rFonts w:eastAsia="仿宋_GB2312"/>
          <w:kern w:val="0"/>
          <w:sz w:val="32"/>
          <w:szCs w:val="32"/>
        </w:rPr>
      </w:pPr>
      <w:r w:rsidRPr="0094015F">
        <w:rPr>
          <w:rFonts w:eastAsia="楷体_GB2312" w:cs="楷体_GB2312" w:hint="eastAsia"/>
          <w:b/>
          <w:bCs/>
          <w:kern w:val="0"/>
          <w:sz w:val="32"/>
          <w:szCs w:val="32"/>
        </w:rPr>
        <w:t>（六）预算绩效目标说明：</w:t>
      </w:r>
      <w:r w:rsidRPr="0094015F">
        <w:rPr>
          <w:rFonts w:eastAsia="仿宋_GB2312" w:cs="仿宋_GB2312" w:hint="eastAsia"/>
          <w:kern w:val="0"/>
          <w:sz w:val="32"/>
          <w:szCs w:val="32"/>
        </w:rPr>
        <w:t>本部门所有支出实行绩效目标管理。纳入</w:t>
      </w:r>
      <w:r w:rsidRPr="0094015F">
        <w:rPr>
          <w:rFonts w:eastAsia="仿宋_GB2312"/>
          <w:kern w:val="0"/>
          <w:sz w:val="32"/>
          <w:szCs w:val="32"/>
        </w:rPr>
        <w:t>2020</w:t>
      </w:r>
      <w:r w:rsidRPr="0094015F">
        <w:rPr>
          <w:rFonts w:eastAsia="仿宋_GB2312" w:cs="仿宋_GB2312" w:hint="eastAsia"/>
          <w:kern w:val="0"/>
          <w:sz w:val="32"/>
          <w:szCs w:val="32"/>
        </w:rPr>
        <w:t>年部门整体支出绩效目标的金额为</w:t>
      </w:r>
      <w:r w:rsidRPr="0094015F">
        <w:rPr>
          <w:rFonts w:eastAsia="仿宋_GB2312"/>
          <w:sz w:val="32"/>
          <w:szCs w:val="32"/>
        </w:rPr>
        <w:t xml:space="preserve"> 772  </w:t>
      </w:r>
      <w:r w:rsidRPr="0094015F">
        <w:rPr>
          <w:rFonts w:eastAsia="仿宋_GB2312" w:cs="仿宋_GB2312" w:hint="eastAsia"/>
          <w:kern w:val="0"/>
          <w:sz w:val="32"/>
          <w:szCs w:val="32"/>
        </w:rPr>
        <w:t>万元，其中，基本支出</w:t>
      </w:r>
      <w:r w:rsidRPr="0094015F">
        <w:rPr>
          <w:rFonts w:eastAsia="仿宋_GB2312"/>
          <w:sz w:val="32"/>
          <w:szCs w:val="32"/>
        </w:rPr>
        <w:t xml:space="preserve">733 </w:t>
      </w:r>
      <w:r w:rsidRPr="0094015F">
        <w:rPr>
          <w:rFonts w:eastAsia="仿宋_GB2312" w:cs="仿宋_GB2312" w:hint="eastAsia"/>
          <w:kern w:val="0"/>
          <w:sz w:val="32"/>
          <w:szCs w:val="32"/>
        </w:rPr>
        <w:t>万元，项目支出</w:t>
      </w:r>
      <w:r>
        <w:rPr>
          <w:rFonts w:eastAsia="仿宋_GB2312"/>
          <w:sz w:val="32"/>
          <w:szCs w:val="32"/>
        </w:rPr>
        <w:t xml:space="preserve"> </w:t>
      </w:r>
      <w:r w:rsidRPr="0094015F">
        <w:rPr>
          <w:rFonts w:eastAsia="仿宋_GB2312"/>
          <w:sz w:val="32"/>
          <w:szCs w:val="32"/>
        </w:rPr>
        <w:t xml:space="preserve">39 </w:t>
      </w:r>
      <w:r>
        <w:rPr>
          <w:rFonts w:eastAsia="仿宋_GB2312" w:cs="仿宋_GB2312" w:hint="eastAsia"/>
          <w:kern w:val="0"/>
          <w:sz w:val="32"/>
          <w:szCs w:val="32"/>
        </w:rPr>
        <w:t>万元</w:t>
      </w:r>
      <w:r w:rsidRPr="0094015F">
        <w:rPr>
          <w:rFonts w:eastAsia="仿宋_GB2312" w:cs="仿宋_GB2312" w:hint="eastAsia"/>
          <w:kern w:val="0"/>
          <w:sz w:val="32"/>
          <w:szCs w:val="32"/>
        </w:rPr>
        <w:t>。</w:t>
      </w:r>
    </w:p>
    <w:p w:rsidR="00F743FE" w:rsidRDefault="00F743FE"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七、名词解释</w:t>
      </w:r>
    </w:p>
    <w:p w:rsidR="00F743FE" w:rsidRDefault="00F743FE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F743FE" w:rsidRDefault="00F743FE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cs="仿宋_GB2312" w:hint="eastAsia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cs="仿宋_GB2312" w:hint="eastAsia"/>
          <w:sz w:val="32"/>
          <w:szCs w:val="32"/>
        </w:rPr>
        <w:t>经费：纳入省（市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cs="仿宋_GB2312" w:hint="eastAsia"/>
          <w:sz w:val="32"/>
          <w:szCs w:val="32"/>
        </w:rPr>
        <w:t>县）财政预算管理的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cs="仿宋_GB2312" w:hint="eastAsia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cs="仿宋_GB2312" w:hint="eastAsia"/>
          <w:sz w:val="32"/>
          <w:szCs w:val="32"/>
        </w:rPr>
        <w:t>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</w:t>
      </w:r>
      <w:r>
        <w:rPr>
          <w:rFonts w:eastAsia="仿宋_GB2312" w:cs="仿宋_GB2312" w:hint="eastAsia"/>
          <w:sz w:val="32"/>
          <w:szCs w:val="32"/>
        </w:rPr>
        <w:lastRenderedPageBreak/>
        <w:t>出国（境）的国际旅费、国外城市间交通费、住宿费、伙食费、培训费、公杂费等等支出。</w:t>
      </w:r>
    </w:p>
    <w:p w:rsidR="00F743FE" w:rsidRDefault="00F743FE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</w:p>
    <w:p w:rsidR="00F743FE" w:rsidRDefault="00F743FE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</w:p>
    <w:p w:rsidR="00F743FE" w:rsidRDefault="00F743FE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</w:p>
    <w:p w:rsidR="00F743FE" w:rsidRDefault="00F743FE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</w:p>
    <w:p w:rsidR="00F743FE" w:rsidRDefault="00F743FE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</w:p>
    <w:p w:rsidR="00F743FE" w:rsidRDefault="00F743FE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</w:p>
    <w:p w:rsidR="00F743FE" w:rsidRDefault="00F743FE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</w:p>
    <w:p w:rsidR="00F743FE" w:rsidRDefault="00F743FE">
      <w:pPr>
        <w:widowControl/>
        <w:spacing w:line="600" w:lineRule="exact"/>
        <w:rPr>
          <w:rFonts w:eastAsia="仿宋_GB2312"/>
          <w:sz w:val="32"/>
          <w:szCs w:val="32"/>
        </w:rPr>
        <w:sectPr w:rsidR="00F743FE">
          <w:footerReference w:type="default" r:id="rId8"/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F743FE" w:rsidRDefault="00F743FE" w:rsidP="00C278AB">
      <w:pPr>
        <w:widowControl/>
        <w:spacing w:line="600" w:lineRule="exact"/>
        <w:rPr>
          <w:rFonts w:eastAsia="仿宋_GB2312"/>
          <w:b/>
          <w:bCs/>
          <w:sz w:val="40"/>
          <w:szCs w:val="40"/>
        </w:rPr>
      </w:pPr>
    </w:p>
    <w:p w:rsidR="00F743FE" w:rsidRDefault="00F743FE">
      <w:pPr>
        <w:widowControl/>
        <w:spacing w:line="600" w:lineRule="exact"/>
        <w:jc w:val="center"/>
        <w:rPr>
          <w:rFonts w:eastAsia="仿宋_GB2312"/>
          <w:b/>
          <w:bCs/>
          <w:sz w:val="40"/>
          <w:szCs w:val="40"/>
        </w:rPr>
      </w:pPr>
    </w:p>
    <w:p w:rsidR="00F743FE" w:rsidRPr="001942BA" w:rsidRDefault="00F743FE">
      <w:pPr>
        <w:widowControl/>
        <w:spacing w:line="600" w:lineRule="exact"/>
        <w:jc w:val="center"/>
        <w:rPr>
          <w:rFonts w:eastAsia="仿宋_GB2312"/>
          <w:b/>
          <w:bCs/>
          <w:sz w:val="48"/>
          <w:szCs w:val="48"/>
        </w:rPr>
      </w:pPr>
      <w:r w:rsidRPr="001942BA">
        <w:rPr>
          <w:rFonts w:eastAsia="仿宋_GB2312" w:cs="仿宋_GB2312" w:hint="eastAsia"/>
          <w:b/>
          <w:bCs/>
          <w:sz w:val="48"/>
          <w:szCs w:val="48"/>
        </w:rPr>
        <w:t>第二部分</w:t>
      </w:r>
      <w:r w:rsidRPr="001942BA">
        <w:rPr>
          <w:rFonts w:eastAsia="仿宋_GB2312"/>
          <w:b/>
          <w:bCs/>
          <w:sz w:val="48"/>
          <w:szCs w:val="48"/>
        </w:rPr>
        <w:t xml:space="preserve">   </w:t>
      </w:r>
      <w:r w:rsidRPr="001942BA">
        <w:rPr>
          <w:rFonts w:eastAsia="仿宋_GB2312" w:cs="仿宋_GB2312" w:hint="eastAsia"/>
          <w:b/>
          <w:bCs/>
          <w:sz w:val="48"/>
          <w:szCs w:val="48"/>
        </w:rPr>
        <w:t>部门预算表（详情请见附表）</w:t>
      </w:r>
    </w:p>
    <w:p w:rsidR="00F743FE" w:rsidRDefault="00F743FE">
      <w:pPr>
        <w:widowControl/>
        <w:spacing w:line="600" w:lineRule="exact"/>
        <w:jc w:val="center"/>
        <w:rPr>
          <w:rFonts w:eastAsia="仿宋_GB2312"/>
          <w:b/>
          <w:bCs/>
          <w:sz w:val="40"/>
          <w:szCs w:val="40"/>
        </w:rPr>
      </w:pPr>
    </w:p>
    <w:p w:rsidR="00F743FE" w:rsidRDefault="00F743FE">
      <w:pPr>
        <w:widowControl/>
        <w:spacing w:line="600" w:lineRule="exact"/>
        <w:jc w:val="center"/>
        <w:rPr>
          <w:rFonts w:eastAsia="仿宋_GB2312"/>
          <w:b/>
          <w:bCs/>
          <w:sz w:val="40"/>
          <w:szCs w:val="40"/>
        </w:rPr>
      </w:pPr>
    </w:p>
    <w:p w:rsidR="00F743FE" w:rsidRDefault="00F743FE">
      <w:pPr>
        <w:widowControl/>
        <w:spacing w:line="600" w:lineRule="exact"/>
        <w:jc w:val="center"/>
        <w:rPr>
          <w:rFonts w:eastAsia="仿宋_GB2312"/>
          <w:b/>
          <w:bCs/>
          <w:sz w:val="40"/>
          <w:szCs w:val="40"/>
        </w:rPr>
      </w:pPr>
    </w:p>
    <w:p w:rsidR="00F743FE" w:rsidRDefault="00F743FE">
      <w:pPr>
        <w:widowControl/>
        <w:spacing w:line="600" w:lineRule="exact"/>
        <w:jc w:val="center"/>
        <w:rPr>
          <w:rFonts w:eastAsia="仿宋_GB2312"/>
          <w:b/>
          <w:bCs/>
          <w:sz w:val="40"/>
          <w:szCs w:val="40"/>
        </w:rPr>
      </w:pPr>
    </w:p>
    <w:p w:rsidR="00F743FE" w:rsidRDefault="00F743FE">
      <w:pPr>
        <w:widowControl/>
        <w:spacing w:line="600" w:lineRule="exact"/>
        <w:jc w:val="center"/>
        <w:rPr>
          <w:rFonts w:eastAsia="仿宋_GB2312"/>
          <w:b/>
          <w:bCs/>
          <w:sz w:val="40"/>
          <w:szCs w:val="40"/>
        </w:rPr>
      </w:pPr>
    </w:p>
    <w:p w:rsidR="00F743FE" w:rsidRDefault="00F743FE" w:rsidP="001942BA">
      <w:pPr>
        <w:widowControl/>
        <w:spacing w:line="600" w:lineRule="exact"/>
        <w:rPr>
          <w:rFonts w:eastAsia="仿宋_GB2312"/>
          <w:b/>
          <w:bCs/>
          <w:sz w:val="40"/>
          <w:szCs w:val="40"/>
        </w:rPr>
      </w:pPr>
    </w:p>
    <w:p w:rsidR="00F743FE" w:rsidRDefault="00F743FE" w:rsidP="001942BA">
      <w:pPr>
        <w:widowControl/>
        <w:spacing w:line="600" w:lineRule="exact"/>
        <w:rPr>
          <w:rFonts w:eastAsia="仿宋_GB2312"/>
          <w:b/>
          <w:bCs/>
          <w:sz w:val="40"/>
          <w:szCs w:val="40"/>
        </w:rPr>
      </w:pPr>
    </w:p>
    <w:p w:rsidR="00F743FE" w:rsidRDefault="00F743FE" w:rsidP="001942BA">
      <w:pPr>
        <w:widowControl/>
        <w:spacing w:line="600" w:lineRule="exact"/>
        <w:rPr>
          <w:rFonts w:eastAsia="仿宋_GB2312"/>
          <w:b/>
          <w:bCs/>
          <w:sz w:val="40"/>
          <w:szCs w:val="40"/>
        </w:rPr>
      </w:pPr>
    </w:p>
    <w:p w:rsidR="00F743FE" w:rsidRDefault="00F743FE" w:rsidP="001942BA">
      <w:pPr>
        <w:widowControl/>
        <w:spacing w:line="600" w:lineRule="exact"/>
        <w:rPr>
          <w:rFonts w:eastAsia="仿宋_GB2312"/>
          <w:b/>
          <w:bCs/>
          <w:sz w:val="40"/>
          <w:szCs w:val="40"/>
        </w:rPr>
      </w:pPr>
    </w:p>
    <w:p w:rsidR="00F743FE" w:rsidRDefault="00F743FE" w:rsidP="001942BA">
      <w:pPr>
        <w:widowControl/>
        <w:spacing w:line="600" w:lineRule="exact"/>
        <w:rPr>
          <w:rFonts w:eastAsia="仿宋_GB2312"/>
          <w:b/>
          <w:bCs/>
          <w:sz w:val="40"/>
          <w:szCs w:val="40"/>
        </w:rPr>
      </w:pPr>
    </w:p>
    <w:p w:rsidR="00F743FE" w:rsidRDefault="00F743FE" w:rsidP="001942BA">
      <w:pPr>
        <w:widowControl/>
        <w:spacing w:line="600" w:lineRule="exact"/>
        <w:rPr>
          <w:rFonts w:eastAsia="仿宋_GB2312"/>
          <w:b/>
          <w:bCs/>
          <w:sz w:val="40"/>
          <w:szCs w:val="40"/>
        </w:rPr>
      </w:pPr>
    </w:p>
    <w:p w:rsidR="00F743FE" w:rsidRDefault="00F743FE" w:rsidP="001942BA">
      <w:pPr>
        <w:widowControl/>
        <w:spacing w:line="600" w:lineRule="exact"/>
        <w:rPr>
          <w:rFonts w:eastAsia="仿宋_GB2312"/>
          <w:b/>
          <w:bCs/>
          <w:kern w:val="0"/>
          <w:sz w:val="40"/>
          <w:szCs w:val="40"/>
        </w:rPr>
      </w:pPr>
    </w:p>
    <w:tbl>
      <w:tblPr>
        <w:tblW w:w="14841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0"/>
        <w:gridCol w:w="1746"/>
        <w:gridCol w:w="684"/>
        <w:gridCol w:w="66"/>
        <w:gridCol w:w="744"/>
        <w:gridCol w:w="1005"/>
        <w:gridCol w:w="381"/>
        <w:gridCol w:w="174"/>
        <w:gridCol w:w="645"/>
        <w:gridCol w:w="585"/>
        <w:gridCol w:w="480"/>
        <w:gridCol w:w="540"/>
        <w:gridCol w:w="600"/>
        <w:gridCol w:w="134"/>
        <w:gridCol w:w="391"/>
        <w:gridCol w:w="570"/>
        <w:gridCol w:w="465"/>
        <w:gridCol w:w="570"/>
        <w:gridCol w:w="786"/>
        <w:gridCol w:w="765"/>
        <w:gridCol w:w="735"/>
        <w:gridCol w:w="1350"/>
        <w:gridCol w:w="15"/>
      </w:tblGrid>
      <w:tr w:rsidR="00F743FE">
        <w:trPr>
          <w:trHeight w:val="319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31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56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743FE">
        <w:trPr>
          <w:trHeight w:val="444"/>
        </w:trPr>
        <w:tc>
          <w:tcPr>
            <w:tcW w:w="14841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 w:rsidP="00D84BB6">
            <w:pPr>
              <w:widowControl/>
              <w:textAlignment w:val="center"/>
              <w:rPr>
                <w:rStyle w:val="font11"/>
                <w:rFonts w:cs="Times New Roman"/>
              </w:rPr>
            </w:pPr>
            <w:r>
              <w:rPr>
                <w:rStyle w:val="font21"/>
                <w:rFonts w:hint="eastAsia"/>
              </w:rPr>
              <w:lastRenderedPageBreak/>
              <w:t>附件</w:t>
            </w:r>
            <w:r>
              <w:rPr>
                <w:rStyle w:val="font61"/>
              </w:rPr>
              <w:t>3-1</w:t>
            </w:r>
          </w:p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32"/>
                <w:szCs w:val="32"/>
              </w:rPr>
            </w:pPr>
            <w:r>
              <w:rPr>
                <w:rStyle w:val="font11"/>
                <w:rFonts w:hint="eastAsia"/>
              </w:rPr>
              <w:t>部门收支总体情况表</w:t>
            </w:r>
          </w:p>
        </w:tc>
      </w:tr>
      <w:tr w:rsidR="00F743FE">
        <w:trPr>
          <w:trHeight w:val="360"/>
        </w:trPr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21"/>
                <w:rFonts w:hint="eastAsia"/>
              </w:rPr>
              <w:t>部门</w:t>
            </w:r>
            <w:r>
              <w:rPr>
                <w:rStyle w:val="font61"/>
              </w:rPr>
              <w:t>/</w:t>
            </w:r>
            <w:r>
              <w:rPr>
                <w:rStyle w:val="font21"/>
                <w:rFonts w:hint="eastAsia"/>
              </w:rPr>
              <w:t>单位：永州市生态环境局道县分局</w:t>
            </w:r>
          </w:p>
        </w:tc>
        <w:tc>
          <w:tcPr>
            <w:tcW w:w="21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31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56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Style w:val="font21"/>
                <w:rFonts w:hint="eastAsia"/>
              </w:rPr>
              <w:t>单位：万元</w:t>
            </w:r>
          </w:p>
        </w:tc>
      </w:tr>
      <w:tr w:rsidR="00F743FE">
        <w:trPr>
          <w:trHeight w:val="360"/>
        </w:trPr>
        <w:tc>
          <w:tcPr>
            <w:tcW w:w="6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Style w:val="font01"/>
                <w:rFonts w:hint="eastAsia"/>
              </w:rPr>
              <w:t>收</w:t>
            </w:r>
            <w:r>
              <w:rPr>
                <w:rStyle w:val="font51"/>
              </w:rPr>
              <w:t xml:space="preserve">      </w:t>
            </w:r>
            <w:r>
              <w:rPr>
                <w:rStyle w:val="font01"/>
                <w:rFonts w:hint="eastAsia"/>
              </w:rPr>
              <w:t>入</w:t>
            </w:r>
          </w:p>
        </w:tc>
        <w:tc>
          <w:tcPr>
            <w:tcW w:w="88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Style w:val="font01"/>
                <w:rFonts w:hint="eastAsia"/>
              </w:rPr>
              <w:t>支</w:t>
            </w:r>
            <w:r>
              <w:rPr>
                <w:rStyle w:val="font51"/>
              </w:rPr>
              <w:t xml:space="preserve">      </w:t>
            </w:r>
            <w:r>
              <w:rPr>
                <w:rStyle w:val="font01"/>
                <w:rFonts w:hint="eastAsia"/>
              </w:rPr>
              <w:t>出</w:t>
            </w:r>
          </w:p>
        </w:tc>
      </w:tr>
      <w:tr w:rsidR="00F743FE">
        <w:trPr>
          <w:trHeight w:val="360"/>
        </w:trPr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Style w:val="font01"/>
                <w:rFonts w:hint="eastAsia"/>
              </w:rPr>
              <w:t>项</w:t>
            </w:r>
            <w:r>
              <w:rPr>
                <w:rStyle w:val="font51"/>
              </w:rPr>
              <w:t xml:space="preserve">    </w:t>
            </w:r>
            <w:r>
              <w:rPr>
                <w:rStyle w:val="font01"/>
                <w:rFonts w:hint="eastAsia"/>
              </w:rPr>
              <w:t>目</w:t>
            </w: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Style w:val="font01"/>
                <w:rFonts w:hint="eastAsia"/>
              </w:rPr>
              <w:t>预算数</w:t>
            </w:r>
          </w:p>
        </w:tc>
        <w:tc>
          <w:tcPr>
            <w:tcW w:w="3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Style w:val="font01"/>
                <w:rFonts w:hint="eastAsia"/>
              </w:rPr>
              <w:t>项</w:t>
            </w:r>
            <w:r>
              <w:rPr>
                <w:rStyle w:val="font51"/>
              </w:rPr>
              <w:t xml:space="preserve">    </w:t>
            </w:r>
            <w:r>
              <w:rPr>
                <w:rStyle w:val="font01"/>
                <w:rFonts w:hint="eastAsia"/>
              </w:rPr>
              <w:t>目</w:t>
            </w:r>
          </w:p>
        </w:tc>
        <w:tc>
          <w:tcPr>
            <w:tcW w:w="5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Style w:val="font01"/>
                <w:rFonts w:hint="eastAsia"/>
              </w:rPr>
              <w:t>预算数</w:t>
            </w:r>
          </w:p>
        </w:tc>
      </w:tr>
      <w:tr w:rsidR="00F743FE">
        <w:trPr>
          <w:trHeight w:val="360"/>
        </w:trPr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21"/>
                <w:rFonts w:hint="eastAsia"/>
              </w:rPr>
              <w:t>一、一般公共预算拨款收入</w:t>
            </w: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righ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772.00 </w:t>
            </w:r>
          </w:p>
        </w:tc>
        <w:tc>
          <w:tcPr>
            <w:tcW w:w="3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21"/>
                <w:rFonts w:hint="eastAsia"/>
              </w:rPr>
              <w:t>一、一般公共服务支出</w:t>
            </w:r>
          </w:p>
        </w:tc>
        <w:tc>
          <w:tcPr>
            <w:tcW w:w="5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21"/>
                <w:rFonts w:hint="eastAsia"/>
              </w:rPr>
              <w:t>二、政府性基金预算拨款收入</w:t>
            </w: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21"/>
                <w:rFonts w:hint="eastAsia"/>
              </w:rPr>
              <w:t>二、外交支出</w:t>
            </w:r>
          </w:p>
        </w:tc>
        <w:tc>
          <w:tcPr>
            <w:tcW w:w="5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21"/>
                <w:rFonts w:hint="eastAsia"/>
              </w:rPr>
              <w:t>三、国有资本经营预算拨款收入</w:t>
            </w: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21"/>
                <w:rFonts w:hint="eastAsia"/>
              </w:rPr>
              <w:t>三、国防支出</w:t>
            </w:r>
          </w:p>
        </w:tc>
        <w:tc>
          <w:tcPr>
            <w:tcW w:w="5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21"/>
                <w:rFonts w:hint="eastAsia"/>
              </w:rPr>
              <w:t>四、财政专户管理资金收入</w:t>
            </w: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21"/>
                <w:rFonts w:hint="eastAsia"/>
              </w:rPr>
              <w:t>四、公共安全支出</w:t>
            </w:r>
          </w:p>
        </w:tc>
        <w:tc>
          <w:tcPr>
            <w:tcW w:w="5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21"/>
                <w:rFonts w:hint="eastAsia"/>
              </w:rPr>
              <w:t>五、事业收入</w:t>
            </w: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21"/>
                <w:rFonts w:hint="eastAsia"/>
              </w:rPr>
              <w:t>五、教育支出</w:t>
            </w:r>
          </w:p>
        </w:tc>
        <w:tc>
          <w:tcPr>
            <w:tcW w:w="5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21"/>
                <w:rFonts w:hint="eastAsia"/>
              </w:rPr>
              <w:t>六、事业单位经营收入</w:t>
            </w: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21"/>
                <w:rFonts w:hint="eastAsia"/>
              </w:rPr>
              <w:t>六、科学技术支出</w:t>
            </w:r>
          </w:p>
        </w:tc>
        <w:tc>
          <w:tcPr>
            <w:tcW w:w="5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21"/>
                <w:rFonts w:hint="eastAsia"/>
              </w:rPr>
              <w:t>七、上级补助收入</w:t>
            </w: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21"/>
                <w:rFonts w:hint="eastAsia"/>
              </w:rPr>
              <w:t>七、文化体育旅游与传媒支出</w:t>
            </w:r>
          </w:p>
        </w:tc>
        <w:tc>
          <w:tcPr>
            <w:tcW w:w="5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21"/>
                <w:rFonts w:hint="eastAsia"/>
              </w:rPr>
              <w:t>八、附属单位上缴收入</w:t>
            </w: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21"/>
                <w:rFonts w:hint="eastAsia"/>
              </w:rPr>
              <w:t>八、社会保障和就业支出</w:t>
            </w:r>
          </w:p>
        </w:tc>
        <w:tc>
          <w:tcPr>
            <w:tcW w:w="5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21"/>
                <w:rFonts w:hint="eastAsia"/>
              </w:rPr>
              <w:t>九、其他收入</w:t>
            </w: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21"/>
                <w:rFonts w:hint="eastAsia"/>
              </w:rPr>
              <w:t>九、医疗卫生与计划生育支出</w:t>
            </w:r>
          </w:p>
        </w:tc>
        <w:tc>
          <w:tcPr>
            <w:tcW w:w="5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21"/>
                <w:rFonts w:hint="eastAsia"/>
              </w:rPr>
              <w:t>十、交通运输支出</w:t>
            </w:r>
          </w:p>
        </w:tc>
        <w:tc>
          <w:tcPr>
            <w:tcW w:w="5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21"/>
                <w:rFonts w:hint="eastAsia"/>
              </w:rPr>
              <w:t>十一、资源勘探信息等支出</w:t>
            </w:r>
          </w:p>
        </w:tc>
        <w:tc>
          <w:tcPr>
            <w:tcW w:w="5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十二、节能环保支出</w:t>
            </w:r>
          </w:p>
        </w:tc>
        <w:tc>
          <w:tcPr>
            <w:tcW w:w="5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righ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772.00 </w:t>
            </w:r>
          </w:p>
        </w:tc>
      </w:tr>
      <w:tr w:rsidR="00F743FE">
        <w:trPr>
          <w:trHeight w:val="360"/>
        </w:trPr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Style w:val="font01"/>
                <w:rFonts w:hint="eastAsia"/>
              </w:rPr>
              <w:t>本年收入合计</w:t>
            </w: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Style w:val="font01"/>
                <w:rFonts w:hint="eastAsia"/>
              </w:rPr>
              <w:t>本年支出合计</w:t>
            </w:r>
          </w:p>
        </w:tc>
        <w:tc>
          <w:tcPr>
            <w:tcW w:w="5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21"/>
                <w:rFonts w:hint="eastAsia"/>
              </w:rPr>
              <w:t>上年结转结余</w:t>
            </w: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21"/>
                <w:rFonts w:hint="eastAsia"/>
              </w:rPr>
              <w:t>年终结转结余</w:t>
            </w:r>
          </w:p>
        </w:tc>
        <w:tc>
          <w:tcPr>
            <w:tcW w:w="5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Style w:val="font51"/>
              </w:rPr>
              <w:t xml:space="preserve">            </w:t>
            </w:r>
            <w:r>
              <w:rPr>
                <w:rStyle w:val="font01"/>
                <w:rFonts w:hint="eastAsia"/>
              </w:rPr>
              <w:t>收</w:t>
            </w:r>
            <w:r>
              <w:rPr>
                <w:rStyle w:val="font51"/>
              </w:rPr>
              <w:t xml:space="preserve">    </w:t>
            </w:r>
            <w:r>
              <w:rPr>
                <w:rStyle w:val="font01"/>
                <w:rFonts w:hint="eastAsia"/>
              </w:rPr>
              <w:t>入</w:t>
            </w:r>
            <w:r>
              <w:rPr>
                <w:rStyle w:val="font51"/>
              </w:rPr>
              <w:t xml:space="preserve">    </w:t>
            </w:r>
            <w:r>
              <w:rPr>
                <w:rStyle w:val="font01"/>
                <w:rFonts w:hint="eastAsia"/>
              </w:rPr>
              <w:t>总</w:t>
            </w:r>
            <w:r>
              <w:rPr>
                <w:rStyle w:val="font51"/>
              </w:rPr>
              <w:t xml:space="preserve">    </w:t>
            </w:r>
            <w:r>
              <w:rPr>
                <w:rStyle w:val="font01"/>
                <w:rFonts w:hint="eastAsia"/>
              </w:rPr>
              <w:t>计</w:t>
            </w: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right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772.00 </w:t>
            </w:r>
          </w:p>
        </w:tc>
        <w:tc>
          <w:tcPr>
            <w:tcW w:w="3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Style w:val="font51"/>
              </w:rPr>
              <w:t xml:space="preserve">            </w:t>
            </w:r>
            <w:r>
              <w:rPr>
                <w:rStyle w:val="font01"/>
                <w:rFonts w:hint="eastAsia"/>
              </w:rPr>
              <w:t>支</w:t>
            </w:r>
            <w:r>
              <w:rPr>
                <w:rStyle w:val="font51"/>
              </w:rPr>
              <w:t xml:space="preserve">    </w:t>
            </w:r>
            <w:r>
              <w:rPr>
                <w:rStyle w:val="font01"/>
                <w:rFonts w:hint="eastAsia"/>
              </w:rPr>
              <w:t>出</w:t>
            </w:r>
            <w:r>
              <w:rPr>
                <w:rStyle w:val="font51"/>
              </w:rPr>
              <w:t xml:space="preserve">    </w:t>
            </w:r>
            <w:r>
              <w:rPr>
                <w:rStyle w:val="font01"/>
                <w:rFonts w:hint="eastAsia"/>
              </w:rPr>
              <w:t>总</w:t>
            </w:r>
            <w:r>
              <w:rPr>
                <w:rStyle w:val="font51"/>
              </w:rPr>
              <w:t xml:space="preserve">    </w:t>
            </w:r>
            <w:r>
              <w:rPr>
                <w:rStyle w:val="font01"/>
                <w:rFonts w:hint="eastAsia"/>
              </w:rPr>
              <w:t>计</w:t>
            </w:r>
          </w:p>
        </w:tc>
        <w:tc>
          <w:tcPr>
            <w:tcW w:w="5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right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772.00 </w:t>
            </w:r>
          </w:p>
        </w:tc>
      </w:tr>
      <w:tr w:rsidR="00F743FE">
        <w:trPr>
          <w:trHeight w:val="270"/>
        </w:trPr>
        <w:tc>
          <w:tcPr>
            <w:tcW w:w="14841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21"/>
                <w:rFonts w:hint="eastAsia"/>
              </w:rPr>
              <w:t>备注：财政专户管理资金收入是指教育收费收入；事业收入不含教育收费收入，下同。</w:t>
            </w:r>
          </w:p>
        </w:tc>
      </w:tr>
      <w:tr w:rsidR="00F743FE">
        <w:trPr>
          <w:gridAfter w:val="1"/>
          <w:wAfter w:w="15" w:type="dxa"/>
          <w:trHeight w:val="319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Style w:val="font31"/>
                <w:rFonts w:hAnsi="Times New Roman" w:cs="Times New Roman"/>
              </w:rPr>
            </w:pPr>
          </w:p>
          <w:p w:rsidR="00F743FE" w:rsidRDefault="00F743FE">
            <w:pPr>
              <w:widowControl/>
              <w:jc w:val="left"/>
              <w:textAlignment w:val="center"/>
              <w:rPr>
                <w:rStyle w:val="font31"/>
                <w:rFonts w:hAnsi="Times New Roman" w:cs="Times New Roman"/>
              </w:rPr>
            </w:pPr>
          </w:p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31"/>
                <w:rFonts w:hint="eastAsia"/>
              </w:rPr>
              <w:lastRenderedPageBreak/>
              <w:t>附件</w:t>
            </w:r>
            <w:r>
              <w:rPr>
                <w:color w:val="000000"/>
                <w:kern w:val="0"/>
                <w:sz w:val="22"/>
                <w:szCs w:val="22"/>
              </w:rPr>
              <w:t>3-2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</w:tr>
      <w:tr w:rsidR="00F743FE">
        <w:trPr>
          <w:gridAfter w:val="1"/>
          <w:wAfter w:w="15" w:type="dxa"/>
          <w:trHeight w:val="540"/>
        </w:trPr>
        <w:tc>
          <w:tcPr>
            <w:tcW w:w="14826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lastRenderedPageBreak/>
              <w:t>部门收入总体情况表</w:t>
            </w:r>
          </w:p>
        </w:tc>
      </w:tr>
      <w:tr w:rsidR="00F743FE">
        <w:trPr>
          <w:gridAfter w:val="1"/>
          <w:wAfter w:w="15" w:type="dxa"/>
          <w:trHeight w:val="36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31"/>
                <w:rFonts w:hint="eastAsia"/>
              </w:rPr>
              <w:t>部门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Style w:val="font31"/>
                <w:rFonts w:hint="eastAsia"/>
              </w:rPr>
              <w:t>单位：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永州市生态环境局道县分局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Style w:val="font31"/>
                <w:rFonts w:hint="eastAsia"/>
              </w:rPr>
              <w:t>单位：万元</w:t>
            </w:r>
          </w:p>
        </w:tc>
      </w:tr>
      <w:tr w:rsidR="00F743FE">
        <w:trPr>
          <w:gridAfter w:val="1"/>
          <w:wAfter w:w="15" w:type="dxa"/>
          <w:trHeight w:val="42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部门（单位）代码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部门（单位）名称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2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本年收入</w:t>
            </w:r>
          </w:p>
        </w:tc>
        <w:tc>
          <w:tcPr>
            <w:tcW w:w="4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上年结转结余</w:t>
            </w:r>
          </w:p>
        </w:tc>
      </w:tr>
      <w:tr w:rsidR="00F743FE">
        <w:trPr>
          <w:gridAfter w:val="1"/>
          <w:wAfter w:w="15" w:type="dxa"/>
          <w:trHeight w:val="825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一般公共预算</w:t>
            </w:r>
          </w:p>
        </w:tc>
        <w:tc>
          <w:tcPr>
            <w:tcW w:w="5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政府性基金预算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国有资本经营预算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财政专户管理资金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附属单位上缴收入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一般公共预算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政府性基金预算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国有资本经营预算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财政专户管理资金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单位资金</w:t>
            </w:r>
          </w:p>
        </w:tc>
      </w:tr>
      <w:tr w:rsidR="00F743FE">
        <w:trPr>
          <w:gridAfter w:val="1"/>
          <w:wAfter w:w="15" w:type="dxa"/>
          <w:trHeight w:val="58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50901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永州市生态环境局道县分局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righ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772.00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righ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772.00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righ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772.00 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gridAfter w:val="1"/>
          <w:wAfter w:w="15" w:type="dxa"/>
          <w:trHeight w:val="58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gridAfter w:val="1"/>
          <w:wAfter w:w="15" w:type="dxa"/>
          <w:trHeight w:val="58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gridAfter w:val="1"/>
          <w:wAfter w:w="15" w:type="dxa"/>
          <w:trHeight w:val="58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gridAfter w:val="1"/>
          <w:wAfter w:w="15" w:type="dxa"/>
          <w:trHeight w:val="36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gridAfter w:val="1"/>
          <w:wAfter w:w="15" w:type="dxa"/>
          <w:trHeight w:val="36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gridAfter w:val="1"/>
          <w:wAfter w:w="15" w:type="dxa"/>
          <w:trHeight w:val="36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gridAfter w:val="1"/>
          <w:wAfter w:w="15" w:type="dxa"/>
          <w:trHeight w:val="36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gridAfter w:val="1"/>
          <w:wAfter w:w="15" w:type="dxa"/>
          <w:trHeight w:val="360"/>
        </w:trPr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Style w:val="font31"/>
                <w:rFonts w:hint="eastAsia"/>
              </w:rPr>
              <w:t>合计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righ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772.00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righ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772.00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righ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772.00 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</w:tbl>
    <w:p w:rsidR="00F743FE" w:rsidRDefault="00F743FE">
      <w:pPr>
        <w:widowControl/>
        <w:ind w:firstLine="660"/>
        <w:rPr>
          <w:rFonts w:ascii="仿宋" w:eastAsia="仿宋" w:hAnsi="仿宋"/>
          <w:sz w:val="28"/>
          <w:szCs w:val="28"/>
        </w:rPr>
      </w:pPr>
    </w:p>
    <w:p w:rsidR="00F743FE" w:rsidRDefault="00F743FE">
      <w:pPr>
        <w:widowControl/>
        <w:spacing w:line="600" w:lineRule="exact"/>
        <w:ind w:firstLine="660"/>
        <w:rPr>
          <w:rFonts w:ascii="仿宋" w:eastAsia="仿宋" w:hAnsi="仿宋"/>
          <w:sz w:val="28"/>
          <w:szCs w:val="28"/>
        </w:rPr>
      </w:pPr>
    </w:p>
    <w:p w:rsidR="00F743FE" w:rsidRDefault="00F743FE">
      <w:pPr>
        <w:widowControl/>
        <w:spacing w:line="600" w:lineRule="exact"/>
        <w:ind w:firstLine="660"/>
        <w:rPr>
          <w:rFonts w:ascii="仿宋" w:eastAsia="仿宋" w:hAnsi="仿宋"/>
          <w:sz w:val="28"/>
          <w:szCs w:val="28"/>
        </w:rPr>
      </w:pPr>
    </w:p>
    <w:tbl>
      <w:tblPr>
        <w:tblW w:w="14841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0"/>
        <w:gridCol w:w="3450"/>
        <w:gridCol w:w="1365"/>
        <w:gridCol w:w="1770"/>
        <w:gridCol w:w="1275"/>
        <w:gridCol w:w="1200"/>
        <w:gridCol w:w="1566"/>
        <w:gridCol w:w="2685"/>
      </w:tblGrid>
      <w:tr w:rsidR="00F743FE">
        <w:trPr>
          <w:trHeight w:val="319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附件</w:t>
            </w:r>
            <w:r>
              <w:rPr>
                <w:color w:val="000000"/>
                <w:kern w:val="0"/>
                <w:sz w:val="22"/>
                <w:szCs w:val="22"/>
              </w:rPr>
              <w:t>3-3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743FE">
        <w:trPr>
          <w:trHeight w:val="540"/>
        </w:trPr>
        <w:tc>
          <w:tcPr>
            <w:tcW w:w="1484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部门支出总体情况表</w:t>
            </w:r>
          </w:p>
        </w:tc>
      </w:tr>
      <w:tr w:rsidR="00F743FE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部门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单位：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永州市生态环境局道县分局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 w:rsidR="00F743FE">
        <w:trPr>
          <w:trHeight w:val="54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事业单位经营支出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</w:tr>
      <w:tr w:rsidR="00F743FE">
        <w:trPr>
          <w:trHeight w:val="3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2111102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环境执法监察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9.00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 w:rsidP="009A74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2110302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30.00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 w:rsidP="009A74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6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2110102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一般行政管理事务（环境保护管理事务）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60.00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60.00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 w:rsidP="009A74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2110101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行政运行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613.00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613.00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 w:rsidP="009A74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2110299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其他环境监测与监察支出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60.00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60.00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 w:rsidP="009A74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 w:rsidP="009A74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 w:rsidP="009A74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 w:rsidP="009A74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 w:rsidP="009A74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 w:rsidP="009A74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772.00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 w:rsidP="009A74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</w:tbl>
    <w:p w:rsidR="00F743FE" w:rsidRDefault="00F743FE">
      <w:pPr>
        <w:widowControl/>
        <w:spacing w:line="600" w:lineRule="exact"/>
        <w:rPr>
          <w:rFonts w:ascii="仿宋" w:eastAsia="仿宋" w:hAnsi="仿宋"/>
          <w:sz w:val="28"/>
          <w:szCs w:val="28"/>
        </w:rPr>
      </w:pPr>
    </w:p>
    <w:p w:rsidR="00F743FE" w:rsidRDefault="00F743FE">
      <w:pPr>
        <w:widowControl/>
        <w:spacing w:line="600" w:lineRule="exact"/>
        <w:rPr>
          <w:rFonts w:ascii="仿宋" w:eastAsia="仿宋" w:hAnsi="仿宋"/>
          <w:sz w:val="28"/>
          <w:szCs w:val="28"/>
        </w:rPr>
      </w:pPr>
    </w:p>
    <w:p w:rsidR="00F743FE" w:rsidRDefault="00F743FE">
      <w:pPr>
        <w:widowControl/>
        <w:spacing w:line="600" w:lineRule="exact"/>
        <w:rPr>
          <w:rFonts w:ascii="仿宋" w:eastAsia="仿宋" w:hAnsi="仿宋"/>
          <w:sz w:val="28"/>
          <w:szCs w:val="28"/>
        </w:rPr>
      </w:pPr>
    </w:p>
    <w:p w:rsidR="00F743FE" w:rsidRDefault="00F743FE">
      <w:pPr>
        <w:widowControl/>
        <w:spacing w:line="600" w:lineRule="exact"/>
        <w:rPr>
          <w:rFonts w:ascii="仿宋" w:eastAsia="仿宋" w:hAnsi="仿宋"/>
          <w:sz w:val="28"/>
          <w:szCs w:val="28"/>
        </w:rPr>
      </w:pPr>
    </w:p>
    <w:p w:rsidR="00F743FE" w:rsidRDefault="00F743FE">
      <w:pPr>
        <w:widowControl/>
        <w:spacing w:line="600" w:lineRule="exact"/>
        <w:rPr>
          <w:rFonts w:ascii="仿宋" w:eastAsia="仿宋" w:hAnsi="仿宋"/>
          <w:sz w:val="28"/>
          <w:szCs w:val="28"/>
        </w:rPr>
      </w:pPr>
    </w:p>
    <w:tbl>
      <w:tblPr>
        <w:tblW w:w="14841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99"/>
        <w:gridCol w:w="2715"/>
        <w:gridCol w:w="4447"/>
        <w:gridCol w:w="3180"/>
      </w:tblGrid>
      <w:tr w:rsidR="00F743FE">
        <w:trPr>
          <w:trHeight w:val="319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附件</w:t>
            </w:r>
            <w:r>
              <w:rPr>
                <w:color w:val="000000"/>
                <w:kern w:val="0"/>
                <w:sz w:val="22"/>
                <w:szCs w:val="22"/>
              </w:rPr>
              <w:t>3-4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743FE">
        <w:trPr>
          <w:trHeight w:val="540"/>
        </w:trPr>
        <w:tc>
          <w:tcPr>
            <w:tcW w:w="148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财政拨款收支情况表</w:t>
            </w:r>
          </w:p>
        </w:tc>
      </w:tr>
      <w:tr w:rsidR="00F743FE">
        <w:trPr>
          <w:trHeight w:val="360"/>
        </w:trPr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部门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单位：永州市生态环境局道县分局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 w:rsidR="00F743FE">
        <w:trPr>
          <w:trHeight w:val="360"/>
        </w:trPr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F743FE">
        <w:trPr>
          <w:trHeight w:val="360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F743FE">
        <w:trPr>
          <w:trHeight w:val="360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righ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772.00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righ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772.00 </w:t>
            </w:r>
          </w:p>
        </w:tc>
      </w:tr>
      <w:tr w:rsidR="00F743FE">
        <w:trPr>
          <w:trHeight w:val="360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（一）一般公共预算拨款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righ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772.00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（二）政府性基金预算拨款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（三）国有资本经营预算拨款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二、上年结转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（一）一般公共预算拨款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（二）政府性基金预算拨款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（三）国有资本经营预算拨款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（七）节能环保支出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righ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772.00 </w:t>
            </w:r>
          </w:p>
        </w:tc>
      </w:tr>
      <w:tr w:rsidR="00F743FE">
        <w:trPr>
          <w:trHeight w:val="360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二、年终结转结余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入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right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772.00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right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772.00 </w:t>
            </w:r>
          </w:p>
        </w:tc>
      </w:tr>
    </w:tbl>
    <w:p w:rsidR="00F743FE" w:rsidRDefault="00F743FE">
      <w:pPr>
        <w:widowControl/>
        <w:spacing w:line="600" w:lineRule="exact"/>
        <w:rPr>
          <w:rFonts w:ascii="仿宋" w:eastAsia="仿宋" w:hAnsi="仿宋"/>
          <w:sz w:val="28"/>
          <w:szCs w:val="28"/>
        </w:rPr>
      </w:pPr>
    </w:p>
    <w:p w:rsidR="00F743FE" w:rsidRDefault="00F743FE">
      <w:pPr>
        <w:widowControl/>
        <w:spacing w:line="600" w:lineRule="exact"/>
        <w:rPr>
          <w:rFonts w:ascii="仿宋" w:eastAsia="仿宋" w:hAnsi="仿宋"/>
          <w:sz w:val="28"/>
          <w:szCs w:val="28"/>
        </w:rPr>
      </w:pPr>
    </w:p>
    <w:p w:rsidR="00F743FE" w:rsidRDefault="00F743FE">
      <w:pPr>
        <w:widowControl/>
        <w:spacing w:line="600" w:lineRule="exact"/>
        <w:rPr>
          <w:rFonts w:ascii="仿宋" w:eastAsia="仿宋" w:hAnsi="仿宋"/>
          <w:sz w:val="28"/>
          <w:szCs w:val="28"/>
        </w:rPr>
      </w:pPr>
    </w:p>
    <w:p w:rsidR="00F743FE" w:rsidRDefault="00F743FE">
      <w:pPr>
        <w:widowControl/>
        <w:spacing w:line="600" w:lineRule="exact"/>
        <w:rPr>
          <w:rFonts w:ascii="仿宋" w:eastAsia="仿宋" w:hAnsi="仿宋"/>
          <w:sz w:val="28"/>
          <w:szCs w:val="28"/>
        </w:rPr>
      </w:pPr>
    </w:p>
    <w:tbl>
      <w:tblPr>
        <w:tblW w:w="1515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45"/>
        <w:gridCol w:w="3630"/>
        <w:gridCol w:w="2055"/>
        <w:gridCol w:w="2055"/>
        <w:gridCol w:w="2055"/>
        <w:gridCol w:w="2055"/>
        <w:gridCol w:w="2055"/>
      </w:tblGrid>
      <w:tr w:rsidR="00F743FE">
        <w:trPr>
          <w:trHeight w:val="319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附件</w:t>
            </w:r>
            <w:r>
              <w:rPr>
                <w:color w:val="000000"/>
                <w:kern w:val="0"/>
                <w:sz w:val="22"/>
                <w:szCs w:val="22"/>
              </w:rPr>
              <w:t>3-5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743FE">
        <w:trPr>
          <w:trHeight w:val="54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一般公共预算支出表</w:t>
            </w:r>
          </w:p>
        </w:tc>
      </w:tr>
      <w:tr w:rsidR="00F743F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部门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永州市生态环境局道县分局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 w:rsidR="00F743FE">
        <w:trPr>
          <w:trHeight w:val="360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 w:rsidR="00F743FE">
        <w:trPr>
          <w:trHeight w:val="360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公用经费</w:t>
            </w: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2111102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环境执法监察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9.00 </w:t>
            </w:r>
          </w:p>
        </w:tc>
      </w:tr>
      <w:tr w:rsidR="00F743FE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2110302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30.00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30.00 </w:t>
            </w:r>
          </w:p>
        </w:tc>
      </w:tr>
      <w:tr w:rsidR="00F743FE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2110102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一般行政管理事务（环境保护管理事务）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2110101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行政运行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613.00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613.00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613.00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2110299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其他环境监测与监察支出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rFonts w:ascii="宋体"/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right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772.00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right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733.00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right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613.00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right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120.00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right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39.00 </w:t>
            </w:r>
          </w:p>
        </w:tc>
      </w:tr>
    </w:tbl>
    <w:p w:rsidR="00F743FE" w:rsidRDefault="00F743FE">
      <w:pPr>
        <w:widowControl/>
        <w:spacing w:line="600" w:lineRule="exact"/>
        <w:rPr>
          <w:rFonts w:ascii="仿宋" w:eastAsia="仿宋" w:hAnsi="仿宋"/>
          <w:sz w:val="28"/>
          <w:szCs w:val="28"/>
        </w:rPr>
      </w:pPr>
    </w:p>
    <w:p w:rsidR="00F743FE" w:rsidRDefault="00F743FE">
      <w:pPr>
        <w:widowControl/>
        <w:spacing w:line="600" w:lineRule="exact"/>
        <w:rPr>
          <w:rFonts w:ascii="仿宋" w:eastAsia="仿宋" w:hAnsi="仿宋"/>
          <w:sz w:val="28"/>
          <w:szCs w:val="28"/>
        </w:rPr>
      </w:pPr>
    </w:p>
    <w:p w:rsidR="00F743FE" w:rsidRDefault="00F743FE">
      <w:pPr>
        <w:widowControl/>
        <w:spacing w:line="600" w:lineRule="exact"/>
        <w:rPr>
          <w:rFonts w:ascii="仿宋" w:eastAsia="仿宋" w:hAnsi="仿宋"/>
          <w:sz w:val="28"/>
          <w:szCs w:val="28"/>
        </w:rPr>
        <w:sectPr w:rsidR="00F743FE">
          <w:type w:val="continuous"/>
          <w:pgSz w:w="16838" w:h="11906" w:orient="landscape"/>
          <w:pgMar w:top="1134" w:right="816" w:bottom="1134" w:left="816" w:header="851" w:footer="992" w:gutter="0"/>
          <w:cols w:space="0"/>
          <w:docGrid w:type="lines" w:linePitch="312"/>
        </w:sectPr>
      </w:pPr>
    </w:p>
    <w:tbl>
      <w:tblPr>
        <w:tblW w:w="10218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3"/>
        <w:gridCol w:w="962"/>
        <w:gridCol w:w="2678"/>
        <w:gridCol w:w="1415"/>
        <w:gridCol w:w="1350"/>
        <w:gridCol w:w="1530"/>
      </w:tblGrid>
      <w:tr w:rsidR="00F743FE">
        <w:trPr>
          <w:trHeight w:val="270"/>
        </w:trPr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附件</w:t>
            </w:r>
            <w:r>
              <w:rPr>
                <w:rStyle w:val="font131"/>
              </w:rPr>
              <w:t>3-6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743FE">
        <w:trPr>
          <w:trHeight w:val="549"/>
        </w:trPr>
        <w:tc>
          <w:tcPr>
            <w:tcW w:w="102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32"/>
                <w:szCs w:val="32"/>
              </w:rPr>
            </w:pPr>
            <w:r>
              <w:rPr>
                <w:rStyle w:val="font91"/>
                <w:rFonts w:hint="eastAsia"/>
              </w:rPr>
              <w:t>一般公共预算基本支出表</w:t>
            </w:r>
          </w:p>
        </w:tc>
      </w:tr>
      <w:tr w:rsidR="00F743FE">
        <w:trPr>
          <w:trHeight w:val="360"/>
        </w:trPr>
        <w:tc>
          <w:tcPr>
            <w:tcW w:w="59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部门</w:t>
            </w:r>
            <w:r>
              <w:rPr>
                <w:rStyle w:val="font13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单位：永州市生态环境局道县分局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Style w:val="font71"/>
                <w:rFonts w:hint="eastAsia"/>
              </w:rPr>
              <w:t>单位：万元</w:t>
            </w:r>
          </w:p>
        </w:tc>
      </w:tr>
      <w:tr w:rsidR="00F743FE">
        <w:trPr>
          <w:trHeight w:val="360"/>
        </w:trPr>
        <w:tc>
          <w:tcPr>
            <w:tcW w:w="5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Style w:val="font81"/>
                <w:rFonts w:hint="eastAsia"/>
              </w:rPr>
              <w:t>部门预算支出经济分类科目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Style w:val="font81"/>
                <w:rFonts w:hint="eastAsia"/>
              </w:rPr>
              <w:t>本年一般公共预算基本支出</w:t>
            </w:r>
          </w:p>
        </w:tc>
      </w:tr>
      <w:tr w:rsidR="00F743FE">
        <w:trPr>
          <w:trHeight w:val="36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Style w:val="font81"/>
                <w:rFonts w:hint="eastAsia"/>
              </w:rPr>
              <w:t>科目编码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Style w:val="font81"/>
                <w:rFonts w:hint="eastAsia"/>
              </w:rPr>
              <w:t>科目名称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Style w:val="font81"/>
                <w:rFonts w:hint="eastAsia"/>
              </w:rPr>
              <w:t>合计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Style w:val="font81"/>
                <w:rFonts w:hint="eastAsia"/>
              </w:rPr>
              <w:t>人员经费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Style w:val="font81"/>
                <w:rFonts w:hint="eastAsia"/>
              </w:rPr>
              <w:t>公用经费</w:t>
            </w:r>
          </w:p>
        </w:tc>
      </w:tr>
      <w:tr w:rsidR="00F743FE">
        <w:trPr>
          <w:trHeight w:val="36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 w:rsidP="00A73812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71"/>
                <w:rFonts w:hint="eastAsia"/>
              </w:rPr>
              <w:t>工资福利支出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 w:rsidP="00A7381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30101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41"/>
              </w:rPr>
              <w:t xml:space="preserve">    </w:t>
            </w:r>
            <w:r>
              <w:rPr>
                <w:rStyle w:val="font71"/>
                <w:rFonts w:hint="eastAsia"/>
              </w:rPr>
              <w:t>基本工资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 w:rsidP="00A7381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30102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41"/>
              </w:rPr>
              <w:t xml:space="preserve">    </w:t>
            </w:r>
            <w:r>
              <w:rPr>
                <w:rStyle w:val="font71"/>
                <w:rFonts w:hint="eastAsia"/>
              </w:rPr>
              <w:t>津贴补贴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 w:rsidP="00A7381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30107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绩效工资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 w:rsidP="00A7381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30108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社会保障缴费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 w:rsidP="00A7381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30113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住房公积金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43.5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43.5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30199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Style w:val="font41"/>
              </w:rPr>
              <w:t xml:space="preserve">   </w:t>
            </w:r>
            <w:r>
              <w:rPr>
                <w:rStyle w:val="font71"/>
                <w:rFonts w:hint="eastAsia"/>
              </w:rPr>
              <w:t>其他工资福利支出</w:t>
            </w:r>
            <w:r>
              <w:rPr>
                <w:rStyle w:val="font41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19.5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 w:rsidP="00DA50FC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一般商品和服务支出（环境保护管理事务）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</w:tr>
      <w:tr w:rsidR="00F743FE">
        <w:trPr>
          <w:trHeight w:val="36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30201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26.5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26.5</w:t>
            </w:r>
          </w:p>
        </w:tc>
      </w:tr>
      <w:tr w:rsidR="00F743FE">
        <w:trPr>
          <w:trHeight w:val="36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30105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水电费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743FE">
        <w:trPr>
          <w:trHeight w:val="36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30231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公务用车运维费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F743FE">
        <w:trPr>
          <w:trHeight w:val="36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30239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其他交通费用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7.5</w:t>
            </w:r>
          </w:p>
        </w:tc>
      </w:tr>
      <w:tr w:rsidR="00F743FE">
        <w:trPr>
          <w:trHeight w:val="36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30217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F743FE">
        <w:trPr>
          <w:trHeight w:val="36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30228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工会经费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F743FE">
        <w:trPr>
          <w:trHeight w:val="36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30211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差旅费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F743FE">
        <w:trPr>
          <w:trHeight w:val="36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30216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培训费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743FE">
        <w:trPr>
          <w:trHeight w:val="36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30207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邮电费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F743FE">
        <w:trPr>
          <w:trHeight w:val="36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30213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维（修）费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F743FE">
        <w:trPr>
          <w:trHeight w:val="36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30215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743FE">
        <w:trPr>
          <w:trHeight w:val="36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30299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其他商品和服务支出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F743FE">
        <w:trPr>
          <w:trHeight w:val="36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30206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F743FE">
        <w:trPr>
          <w:trHeight w:val="36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30229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福利费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743FE">
        <w:trPr>
          <w:trHeight w:val="36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Style w:val="font71"/>
                <w:rFonts w:hint="eastAsia"/>
              </w:rPr>
              <w:t>合</w:t>
            </w:r>
            <w:r>
              <w:rPr>
                <w:rStyle w:val="font41"/>
              </w:rPr>
              <w:t xml:space="preserve">  </w:t>
            </w:r>
            <w:r>
              <w:rPr>
                <w:rStyle w:val="font71"/>
                <w:rFonts w:hint="eastAsia"/>
              </w:rPr>
              <w:t>计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</w:tr>
    </w:tbl>
    <w:p w:rsidR="00F743FE" w:rsidRDefault="00F743FE">
      <w:pPr>
        <w:widowControl/>
        <w:spacing w:line="600" w:lineRule="exact"/>
        <w:rPr>
          <w:rFonts w:ascii="仿宋" w:eastAsia="仿宋" w:hAnsi="仿宋"/>
          <w:sz w:val="28"/>
          <w:szCs w:val="28"/>
        </w:rPr>
        <w:sectPr w:rsidR="00F743FE">
          <w:type w:val="continuous"/>
          <w:pgSz w:w="11906" w:h="16838"/>
          <w:pgMar w:top="703" w:right="907" w:bottom="703" w:left="907" w:header="851" w:footer="992" w:gutter="0"/>
          <w:cols w:space="0"/>
          <w:docGrid w:type="lines" w:linePitch="312"/>
        </w:sectPr>
      </w:pPr>
    </w:p>
    <w:tbl>
      <w:tblPr>
        <w:tblW w:w="1384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90"/>
        <w:gridCol w:w="2670"/>
        <w:gridCol w:w="2490"/>
        <w:gridCol w:w="2265"/>
        <w:gridCol w:w="1995"/>
        <w:gridCol w:w="1875"/>
      </w:tblGrid>
      <w:tr w:rsidR="00F743FE">
        <w:trPr>
          <w:trHeight w:val="495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附件</w:t>
            </w:r>
            <w:r>
              <w:rPr>
                <w:color w:val="000000"/>
                <w:kern w:val="0"/>
                <w:sz w:val="22"/>
                <w:szCs w:val="22"/>
              </w:rPr>
              <w:t>3-7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743FE">
        <w:trPr>
          <w:trHeight w:val="63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32"/>
                <w:szCs w:val="32"/>
              </w:rPr>
            </w:pPr>
            <w:r>
              <w:rPr>
                <w:rStyle w:val="font12"/>
                <w:rFonts w:hint="eastAsia"/>
              </w:rPr>
              <w:t>一般公共预算</w:t>
            </w:r>
            <w:r>
              <w:rPr>
                <w:rStyle w:val="font111"/>
              </w:rPr>
              <w:t>“</w:t>
            </w:r>
            <w:r>
              <w:rPr>
                <w:rStyle w:val="font12"/>
                <w:rFonts w:hint="eastAsia"/>
              </w:rPr>
              <w:t>三公</w:t>
            </w:r>
            <w:r>
              <w:rPr>
                <w:rStyle w:val="font111"/>
              </w:rPr>
              <w:t>”</w:t>
            </w:r>
            <w:r>
              <w:rPr>
                <w:rStyle w:val="font12"/>
                <w:rFonts w:hint="eastAsia"/>
              </w:rPr>
              <w:t>经费支出表</w:t>
            </w:r>
          </w:p>
        </w:tc>
      </w:tr>
      <w:tr w:rsidR="00F743FE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部门</w:t>
            </w:r>
            <w:r>
              <w:rPr>
                <w:rStyle w:val="font122"/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单位：永州市生态环境局道县分局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Style w:val="font122"/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万元</w:t>
            </w:r>
          </w:p>
        </w:tc>
      </w:tr>
      <w:tr w:rsidR="00F743FE">
        <w:trPr>
          <w:trHeight w:val="570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三公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经费合计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 w:rsidR="00F743FE">
        <w:trPr>
          <w:trHeight w:val="555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743FE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</w:tr>
    </w:tbl>
    <w:p w:rsidR="00F743FE" w:rsidRDefault="00F743FE">
      <w:pPr>
        <w:widowControl/>
        <w:spacing w:line="600" w:lineRule="exact"/>
        <w:rPr>
          <w:rFonts w:ascii="仿宋" w:eastAsia="仿宋" w:hAnsi="仿宋"/>
          <w:sz w:val="28"/>
          <w:szCs w:val="28"/>
        </w:rPr>
      </w:pPr>
    </w:p>
    <w:p w:rsidR="00F743FE" w:rsidRDefault="00F743FE">
      <w:pPr>
        <w:widowControl/>
        <w:spacing w:line="600" w:lineRule="exact"/>
        <w:rPr>
          <w:rFonts w:ascii="仿宋" w:eastAsia="仿宋" w:hAnsi="仿宋"/>
          <w:sz w:val="28"/>
          <w:szCs w:val="28"/>
        </w:rPr>
      </w:pPr>
    </w:p>
    <w:p w:rsidR="00F743FE" w:rsidRDefault="00F743FE">
      <w:pPr>
        <w:widowControl/>
        <w:spacing w:line="600" w:lineRule="exact"/>
        <w:rPr>
          <w:rFonts w:ascii="仿宋" w:eastAsia="仿宋" w:hAnsi="仿宋"/>
          <w:sz w:val="28"/>
          <w:szCs w:val="28"/>
        </w:rPr>
      </w:pPr>
    </w:p>
    <w:p w:rsidR="00F743FE" w:rsidRDefault="00F743FE">
      <w:pPr>
        <w:widowControl/>
        <w:spacing w:line="600" w:lineRule="exact"/>
        <w:rPr>
          <w:rFonts w:ascii="仿宋" w:eastAsia="仿宋" w:hAnsi="仿宋"/>
          <w:sz w:val="28"/>
          <w:szCs w:val="28"/>
        </w:rPr>
      </w:pPr>
    </w:p>
    <w:p w:rsidR="00F743FE" w:rsidRDefault="00F743FE">
      <w:pPr>
        <w:widowControl/>
        <w:spacing w:line="600" w:lineRule="exact"/>
        <w:rPr>
          <w:rFonts w:ascii="仿宋" w:eastAsia="仿宋" w:hAnsi="仿宋"/>
          <w:sz w:val="28"/>
          <w:szCs w:val="28"/>
        </w:rPr>
      </w:pPr>
    </w:p>
    <w:p w:rsidR="00F743FE" w:rsidRDefault="00F743FE">
      <w:pPr>
        <w:widowControl/>
        <w:spacing w:line="600" w:lineRule="exact"/>
        <w:rPr>
          <w:rFonts w:ascii="仿宋" w:eastAsia="仿宋" w:hAnsi="仿宋"/>
          <w:sz w:val="28"/>
          <w:szCs w:val="28"/>
        </w:rPr>
      </w:pPr>
    </w:p>
    <w:p w:rsidR="00F743FE" w:rsidRDefault="00F743FE">
      <w:pPr>
        <w:widowControl/>
        <w:spacing w:line="600" w:lineRule="exact"/>
        <w:rPr>
          <w:rFonts w:ascii="仿宋" w:eastAsia="仿宋" w:hAnsi="仿宋"/>
          <w:sz w:val="28"/>
          <w:szCs w:val="28"/>
        </w:rPr>
      </w:pPr>
    </w:p>
    <w:p w:rsidR="00F743FE" w:rsidRDefault="00F743FE">
      <w:pPr>
        <w:widowControl/>
        <w:spacing w:line="600" w:lineRule="exact"/>
        <w:rPr>
          <w:rFonts w:ascii="仿宋" w:eastAsia="仿宋" w:hAnsi="仿宋"/>
          <w:sz w:val="28"/>
          <w:szCs w:val="28"/>
        </w:rPr>
      </w:pPr>
    </w:p>
    <w:p w:rsidR="00F743FE" w:rsidRDefault="00F743FE">
      <w:pPr>
        <w:widowControl/>
        <w:spacing w:line="600" w:lineRule="exact"/>
        <w:rPr>
          <w:rFonts w:ascii="仿宋" w:eastAsia="仿宋" w:hAnsi="仿宋"/>
          <w:sz w:val="28"/>
          <w:szCs w:val="28"/>
        </w:rPr>
      </w:pPr>
    </w:p>
    <w:p w:rsidR="00F743FE" w:rsidRDefault="00F743FE">
      <w:pPr>
        <w:widowControl/>
        <w:spacing w:line="600" w:lineRule="exact"/>
        <w:rPr>
          <w:rFonts w:ascii="仿宋" w:eastAsia="仿宋" w:hAnsi="仿宋"/>
          <w:sz w:val="28"/>
          <w:szCs w:val="28"/>
        </w:rPr>
      </w:pPr>
    </w:p>
    <w:tbl>
      <w:tblPr>
        <w:tblW w:w="15179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95"/>
        <w:gridCol w:w="4979"/>
        <w:gridCol w:w="2101"/>
        <w:gridCol w:w="2445"/>
        <w:gridCol w:w="4259"/>
      </w:tblGrid>
      <w:tr w:rsidR="00F743FE">
        <w:trPr>
          <w:trHeight w:val="319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附件</w:t>
            </w:r>
            <w:r>
              <w:rPr>
                <w:color w:val="000000"/>
                <w:kern w:val="0"/>
                <w:sz w:val="22"/>
                <w:szCs w:val="22"/>
              </w:rPr>
              <w:t>3-8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F743FE">
        <w:trPr>
          <w:trHeight w:val="600"/>
        </w:trPr>
        <w:tc>
          <w:tcPr>
            <w:tcW w:w="151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/>
                <w:color w:val="00000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政府性基金预算支出情况表</w:t>
            </w:r>
          </w:p>
        </w:tc>
      </w:tr>
      <w:tr w:rsidR="00F743FE">
        <w:trPr>
          <w:trHeight w:val="360"/>
        </w:trPr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单位：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永州市生态环境局道县分局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 w:rsidR="00F743FE">
        <w:trPr>
          <w:trHeight w:val="465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4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8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本年政府性基金预算支出</w:t>
            </w:r>
          </w:p>
        </w:tc>
      </w:tr>
      <w:tr w:rsidR="00F743FE">
        <w:trPr>
          <w:trHeight w:val="465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rFonts w:ascii="宋体"/>
                <w:b/>
                <w:bCs/>
                <w:color w:val="000000"/>
                <w:sz w:val="22"/>
              </w:rPr>
            </w:pPr>
          </w:p>
        </w:tc>
        <w:tc>
          <w:tcPr>
            <w:tcW w:w="4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rFonts w:ascii="宋体"/>
                <w:b/>
                <w:bCs/>
                <w:color w:val="000000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 w:rsidR="00F743FE">
        <w:trPr>
          <w:trHeight w:val="36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无数据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 w:rsidR="00F743FE">
        <w:trPr>
          <w:trHeight w:val="36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3FE" w:rsidRDefault="00F743FE"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</w:tbl>
    <w:p w:rsidR="00F743FE" w:rsidRDefault="00F743FE">
      <w:pPr>
        <w:jc w:val="left"/>
      </w:pPr>
    </w:p>
    <w:sectPr w:rsidR="00F743FE" w:rsidSect="0000361F">
      <w:type w:val="continuous"/>
      <w:pgSz w:w="16838" w:h="11906" w:orient="landscape"/>
      <w:pgMar w:top="907" w:right="703" w:bottom="907" w:left="70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70" w:rsidRDefault="00880F70">
      <w:r>
        <w:separator/>
      </w:r>
    </w:p>
  </w:endnote>
  <w:endnote w:type="continuationSeparator" w:id="0">
    <w:p w:rsidR="00880F70" w:rsidRDefault="0088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03" w:rsidRDefault="00B9640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3197" w:rsidRPr="00213197">
      <w:rPr>
        <w:noProof/>
        <w:lang w:val="zh-CN"/>
      </w:rPr>
      <w:t>6</w:t>
    </w:r>
    <w:r>
      <w:rPr>
        <w:noProof/>
        <w:lang w:val="zh-CN"/>
      </w:rPr>
      <w:fldChar w:fldCharType="end"/>
    </w:r>
  </w:p>
  <w:p w:rsidR="00B96403" w:rsidRDefault="00B964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70" w:rsidRDefault="00880F70">
      <w:r>
        <w:separator/>
      </w:r>
    </w:p>
  </w:footnote>
  <w:footnote w:type="continuationSeparator" w:id="0">
    <w:p w:rsidR="00880F70" w:rsidRDefault="0088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843DD1"/>
    <w:multiLevelType w:val="singleLevel"/>
    <w:tmpl w:val="D1843DD1"/>
    <w:lvl w:ilvl="0">
      <w:start w:val="1"/>
      <w:numFmt w:val="chineseCounting"/>
      <w:suff w:val="space"/>
      <w:lvlText w:val="第%1部分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A31"/>
    <w:rsid w:val="0000361F"/>
    <w:rsid w:val="00066ECC"/>
    <w:rsid w:val="000E2CFD"/>
    <w:rsid w:val="000F61D5"/>
    <w:rsid w:val="00102F1B"/>
    <w:rsid w:val="00121CF0"/>
    <w:rsid w:val="00172C95"/>
    <w:rsid w:val="00174BD9"/>
    <w:rsid w:val="00190B0A"/>
    <w:rsid w:val="001942BA"/>
    <w:rsid w:val="001B7993"/>
    <w:rsid w:val="001C7326"/>
    <w:rsid w:val="00213197"/>
    <w:rsid w:val="0023206C"/>
    <w:rsid w:val="00275135"/>
    <w:rsid w:val="002760DC"/>
    <w:rsid w:val="002C1B57"/>
    <w:rsid w:val="003370E1"/>
    <w:rsid w:val="00342A0B"/>
    <w:rsid w:val="003A51D2"/>
    <w:rsid w:val="003B38D0"/>
    <w:rsid w:val="00446CCA"/>
    <w:rsid w:val="00466CD9"/>
    <w:rsid w:val="00476296"/>
    <w:rsid w:val="004C2722"/>
    <w:rsid w:val="005170AD"/>
    <w:rsid w:val="00540A31"/>
    <w:rsid w:val="00580CE4"/>
    <w:rsid w:val="00583BC7"/>
    <w:rsid w:val="005C0487"/>
    <w:rsid w:val="005E34F5"/>
    <w:rsid w:val="005F6C8C"/>
    <w:rsid w:val="00625984"/>
    <w:rsid w:val="00684C84"/>
    <w:rsid w:val="006E38EE"/>
    <w:rsid w:val="006E47CD"/>
    <w:rsid w:val="0071163D"/>
    <w:rsid w:val="00713B46"/>
    <w:rsid w:val="00715059"/>
    <w:rsid w:val="00720DB6"/>
    <w:rsid w:val="007663C3"/>
    <w:rsid w:val="007C3826"/>
    <w:rsid w:val="008071DD"/>
    <w:rsid w:val="00820900"/>
    <w:rsid w:val="00880F70"/>
    <w:rsid w:val="00883475"/>
    <w:rsid w:val="0094015F"/>
    <w:rsid w:val="009678C4"/>
    <w:rsid w:val="00973D29"/>
    <w:rsid w:val="009A748C"/>
    <w:rsid w:val="00A018E2"/>
    <w:rsid w:val="00A615C0"/>
    <w:rsid w:val="00A73812"/>
    <w:rsid w:val="00A936DD"/>
    <w:rsid w:val="00B24F4F"/>
    <w:rsid w:val="00B873EC"/>
    <w:rsid w:val="00B96403"/>
    <w:rsid w:val="00C03C5E"/>
    <w:rsid w:val="00C20FAB"/>
    <w:rsid w:val="00C278AB"/>
    <w:rsid w:val="00C923C3"/>
    <w:rsid w:val="00CF6558"/>
    <w:rsid w:val="00D414AA"/>
    <w:rsid w:val="00D84BB6"/>
    <w:rsid w:val="00D87878"/>
    <w:rsid w:val="00DA50FC"/>
    <w:rsid w:val="00DB5CC9"/>
    <w:rsid w:val="00DC2B76"/>
    <w:rsid w:val="00E1113A"/>
    <w:rsid w:val="00E22992"/>
    <w:rsid w:val="00EC6B88"/>
    <w:rsid w:val="00EE2522"/>
    <w:rsid w:val="00F40737"/>
    <w:rsid w:val="00F517BD"/>
    <w:rsid w:val="00F743FE"/>
    <w:rsid w:val="00FC5F3A"/>
    <w:rsid w:val="0F4333E3"/>
    <w:rsid w:val="19AC39EE"/>
    <w:rsid w:val="29C44164"/>
    <w:rsid w:val="35BD2D52"/>
    <w:rsid w:val="375C605F"/>
    <w:rsid w:val="3BF70928"/>
    <w:rsid w:val="69975708"/>
    <w:rsid w:val="70A86539"/>
    <w:rsid w:val="7A9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page number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61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0361F"/>
    <w:rPr>
      <w:sz w:val="18"/>
      <w:szCs w:val="18"/>
    </w:rPr>
  </w:style>
  <w:style w:type="character" w:customStyle="1" w:styleId="Char">
    <w:name w:val="批注框文本 Char"/>
    <w:link w:val="a3"/>
    <w:uiPriority w:val="99"/>
    <w:locked/>
    <w:rsid w:val="0000361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03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0361F"/>
    <w:rPr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003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00361F"/>
    <w:rPr>
      <w:kern w:val="2"/>
      <w:sz w:val="18"/>
      <w:szCs w:val="18"/>
    </w:rPr>
  </w:style>
  <w:style w:type="character" w:styleId="a6">
    <w:name w:val="page number"/>
    <w:basedOn w:val="a0"/>
    <w:uiPriority w:val="99"/>
    <w:rsid w:val="0000361F"/>
  </w:style>
  <w:style w:type="character" w:customStyle="1" w:styleId="font21">
    <w:name w:val="font21"/>
    <w:uiPriority w:val="99"/>
    <w:rsid w:val="0000361F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61">
    <w:name w:val="font61"/>
    <w:uiPriority w:val="99"/>
    <w:rsid w:val="0000361F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font11">
    <w:name w:val="font11"/>
    <w:uiPriority w:val="99"/>
    <w:rsid w:val="0000361F"/>
    <w:rPr>
      <w:rFonts w:ascii="方正小标宋_GBK" w:eastAsia="方正小标宋_GBK" w:hAnsi="方正小标宋_GBK" w:cs="方正小标宋_GBK"/>
      <w:color w:val="000000"/>
      <w:sz w:val="32"/>
      <w:szCs w:val="32"/>
      <w:u w:val="none"/>
    </w:rPr>
  </w:style>
  <w:style w:type="character" w:customStyle="1" w:styleId="font01">
    <w:name w:val="font01"/>
    <w:uiPriority w:val="99"/>
    <w:rsid w:val="0000361F"/>
    <w:rPr>
      <w:rFonts w:ascii="宋体" w:eastAsia="宋体" w:hAnsi="宋体" w:cs="宋体"/>
      <w:b/>
      <w:bCs/>
      <w:color w:val="000000"/>
      <w:sz w:val="22"/>
      <w:szCs w:val="22"/>
      <w:u w:val="none"/>
    </w:rPr>
  </w:style>
  <w:style w:type="character" w:customStyle="1" w:styleId="font51">
    <w:name w:val="font51"/>
    <w:uiPriority w:val="99"/>
    <w:rsid w:val="0000361F"/>
    <w:rPr>
      <w:rFonts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font31">
    <w:name w:val="font31"/>
    <w:uiPriority w:val="99"/>
    <w:rsid w:val="0000361F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131">
    <w:name w:val="font131"/>
    <w:uiPriority w:val="99"/>
    <w:rsid w:val="0000361F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font91">
    <w:name w:val="font91"/>
    <w:uiPriority w:val="99"/>
    <w:rsid w:val="0000361F"/>
    <w:rPr>
      <w:rFonts w:ascii="方正小标宋_GBK" w:eastAsia="方正小标宋_GBK" w:hAnsi="方正小标宋_GBK" w:cs="方正小标宋_GBK"/>
      <w:color w:val="000000"/>
      <w:sz w:val="32"/>
      <w:szCs w:val="32"/>
      <w:u w:val="none"/>
    </w:rPr>
  </w:style>
  <w:style w:type="character" w:customStyle="1" w:styleId="font71">
    <w:name w:val="font71"/>
    <w:uiPriority w:val="99"/>
    <w:rsid w:val="0000361F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81">
    <w:name w:val="font81"/>
    <w:uiPriority w:val="99"/>
    <w:rsid w:val="0000361F"/>
    <w:rPr>
      <w:rFonts w:ascii="宋体" w:eastAsia="宋体" w:hAnsi="宋体" w:cs="宋体"/>
      <w:b/>
      <w:bCs/>
      <w:color w:val="000000"/>
      <w:sz w:val="22"/>
      <w:szCs w:val="22"/>
      <w:u w:val="none"/>
    </w:rPr>
  </w:style>
  <w:style w:type="character" w:customStyle="1" w:styleId="font41">
    <w:name w:val="font41"/>
    <w:uiPriority w:val="99"/>
    <w:rsid w:val="0000361F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font12">
    <w:name w:val="font12"/>
    <w:uiPriority w:val="99"/>
    <w:rsid w:val="0000361F"/>
    <w:rPr>
      <w:rFonts w:ascii="方正小标宋_GBK" w:eastAsia="方正小标宋_GBK" w:hAnsi="方正小标宋_GBK" w:cs="方正小标宋_GBK"/>
      <w:color w:val="000000"/>
      <w:sz w:val="32"/>
      <w:szCs w:val="32"/>
      <w:u w:val="none"/>
    </w:rPr>
  </w:style>
  <w:style w:type="character" w:customStyle="1" w:styleId="font111">
    <w:name w:val="font111"/>
    <w:uiPriority w:val="99"/>
    <w:rsid w:val="0000361F"/>
    <w:rPr>
      <w:rFonts w:ascii="Times New Roman" w:hAnsi="Times New Roman" w:cs="Times New Roman"/>
      <w:color w:val="000000"/>
      <w:sz w:val="32"/>
      <w:szCs w:val="32"/>
      <w:u w:val="none"/>
    </w:rPr>
  </w:style>
  <w:style w:type="character" w:customStyle="1" w:styleId="font122">
    <w:name w:val="font122"/>
    <w:uiPriority w:val="99"/>
    <w:rsid w:val="0000361F"/>
    <w:rPr>
      <w:rFonts w:ascii="Times New Roman" w:hAnsi="Times New Roman" w:cs="Times New Roman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826</Words>
  <Characters>4714</Characters>
  <Application>Microsoft Office Word</Application>
  <DocSecurity>0</DocSecurity>
  <Lines>39</Lines>
  <Paragraphs>11</Paragraphs>
  <ScaleCrop>false</ScaleCrop>
  <Company>Microsoft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高立朝 10.104.97.45</dc:creator>
  <cp:keywords/>
  <dc:description/>
  <cp:lastModifiedBy>xb21cn</cp:lastModifiedBy>
  <cp:revision>12</cp:revision>
  <cp:lastPrinted>2017-02-13T01:54:00Z</cp:lastPrinted>
  <dcterms:created xsi:type="dcterms:W3CDTF">2021-06-03T08:53:00Z</dcterms:created>
  <dcterms:modified xsi:type="dcterms:W3CDTF">2021-06-06T13:12:00Z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