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0F" w:rsidRDefault="00E63C6E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jc w:val="center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44"/>
          <w:szCs w:val="44"/>
        </w:rPr>
        <w:t>2022</w:t>
      </w:r>
      <w:r>
        <w:rPr>
          <w:rFonts w:ascii="仿宋_GB2312" w:eastAsia="仿宋_GB2312" w:cs="仿宋_GB2312"/>
          <w:color w:val="000000"/>
          <w:sz w:val="44"/>
          <w:szCs w:val="44"/>
        </w:rPr>
        <w:t>年</w:t>
      </w:r>
      <w:r>
        <w:rPr>
          <w:rFonts w:ascii="仿宋_GB2312" w:eastAsia="仿宋_GB2312" w:cs="仿宋_GB2312"/>
          <w:color w:val="000000"/>
          <w:sz w:val="44"/>
          <w:szCs w:val="44"/>
        </w:rPr>
        <w:t>道县乐福堂镇人民政府</w:t>
      </w:r>
      <w:r>
        <w:rPr>
          <w:rFonts w:ascii="仿宋_GB2312" w:eastAsia="仿宋_GB2312" w:cs="仿宋_GB2312"/>
          <w:color w:val="000000"/>
          <w:sz w:val="44"/>
          <w:szCs w:val="44"/>
        </w:rPr>
        <w:t>部门预算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jc w:val="center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目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录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jc w:val="both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第一部分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2022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年部门预算说明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pStyle w:val="Char"/>
        <w:spacing w:before="0" w:beforeAutospacing="0" w:after="2" w:afterAutospacing="0"/>
        <w:ind w:firstLine="700"/>
        <w:rPr>
          <w:rFonts w:cs="宋体" w:hint="default"/>
        </w:rPr>
      </w:pPr>
      <w:r>
        <w:rPr>
          <w:rFonts w:cs="宋体"/>
          <w:b/>
          <w:bCs/>
          <w:color w:val="000000"/>
          <w:sz w:val="32"/>
          <w:szCs w:val="32"/>
        </w:rPr>
        <w:t>一、部门基本概况</w:t>
      </w:r>
      <w:r>
        <w:rPr>
          <w:rFonts w:cs="宋体"/>
          <w:color w:val="000000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（一）职能职责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（二）机构设置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二、部门预算单位构成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三、部门收支总体情况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四、一般公共预算拨款支出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五、政府性基金预算支出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六、其他重要事项的情况说明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（二）“三公”经费预算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（三）一般性支出情况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（四）政府采购情况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（五）国有资产占用使用及新增资产配置情况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（六）预算绩效目标说明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2C020F" w:rsidRDefault="00E63C6E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七、名词解释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lastRenderedPageBreak/>
        <w:t>第二部分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2022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年部门预算表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、收支总表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、收入总表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、支出总表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、支出分类（政府预算）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、支出分类（部门预算）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、财政拨款收支总表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、一般公共预算支出表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bookmarkStart w:id="0" w:name="_GoBack"/>
      <w:r w:rsidRPr="00E63C6E">
        <w:rPr>
          <w:rFonts w:ascii="仿宋_GB2312" w:eastAsia="仿宋_GB2312" w:cs="仿宋_GB2312"/>
          <w:color w:val="000000"/>
          <w:sz w:val="32"/>
          <w:szCs w:val="32"/>
        </w:rPr>
        <w:t>8、一般公共预算基本支出表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9、一般公共预算支出表-人员经费（工资福利支出）（按政府预算经济分类）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10、一般公共预算支出表-人员经费（工资福利支出）（按部门预算经济分类）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11、一般公共预算支出表-人员经费（对个人和家庭的补助）（按政府预算经济分类）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12、一般公共预算支出表-人员经费（对个人和家庭的补助）（按部门预算经济分类）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13、一般公共预算支出表-公用经费（商品和服务支出）（按政府预算经济分类）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14、一般公共预算支出表-公用经费（商品和服务支出）（按部门预算经济分类）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15、三公经费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16、政府性基金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17、政府性基金（政府预算）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18、政府性基金（部门预算）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lastRenderedPageBreak/>
        <w:t>19、国有资本经营预算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20、财政专户管理资金</w:t>
      </w:r>
    </w:p>
    <w:p w:rsidR="00E63C6E" w:rsidRPr="00E63C6E" w:rsidRDefault="00E63C6E" w:rsidP="00E63C6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E63C6E">
        <w:rPr>
          <w:rFonts w:ascii="仿宋_GB2312" w:eastAsia="仿宋_GB2312" w:cs="仿宋_GB2312"/>
          <w:color w:val="000000"/>
          <w:sz w:val="32"/>
          <w:szCs w:val="32"/>
        </w:rPr>
        <w:t>21、专项清单</w:t>
      </w:r>
    </w:p>
    <w:bookmarkEnd w:id="0"/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t xml:space="preserve">  </w:t>
      </w:r>
    </w:p>
    <w:p w:rsidR="002C020F" w:rsidRDefault="00E63C6E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t xml:space="preserve">  </w:t>
      </w:r>
    </w:p>
    <w:p w:rsidR="002C020F" w:rsidRDefault="00E63C6E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2C020F">
      <w:pPr>
        <w:spacing w:after="2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</w:p>
    <w:p w:rsidR="002C020F" w:rsidRDefault="00E63C6E">
      <w:pPr>
        <w:spacing w:after="2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第一部分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</w:t>
      </w:r>
      <w:r>
        <w:rPr>
          <w:rFonts w:ascii="仿宋_GB2312" w:eastAsia="仿宋_GB2312" w:cs="仿宋_GB2312"/>
          <w:color w:val="000000"/>
          <w:sz w:val="36"/>
          <w:szCs w:val="36"/>
        </w:rPr>
        <w:t>部门预算说明</w:t>
      </w:r>
    </w:p>
    <w:p w:rsidR="002C020F" w:rsidRDefault="00E63C6E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27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一、部门基本概况</w:t>
      </w:r>
    </w:p>
    <w:p w:rsidR="002C020F" w:rsidRDefault="00E63C6E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（一）职能职责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28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根据《中华人民共和国宪法》规定，本单位主要工作职责是：执行本级人民代表大会的决议和上级国家行政机关的决定和命令，管理本行政区域内的行政工作。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2C020F" w:rsidRDefault="00E63C6E">
      <w:pPr>
        <w:spacing w:after="2"/>
        <w:ind w:firstLine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（二）机构设置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我单位为正科级全额拨款行政单位，内设党政办公室、农业综合技术推广事务中心、文教体广电事务中心、社会保障和社会救助事务中心、人口和计划生育事务中心、建设和公共安全事务中心、林业水利事务中心、财政所等</w:t>
      </w: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个职能部室。行政编制</w:t>
      </w:r>
      <w:r>
        <w:rPr>
          <w:rFonts w:ascii="仿宋_GB2312" w:eastAsia="仿宋_GB2312" w:cs="仿宋_GB2312"/>
          <w:color w:val="000000"/>
          <w:sz w:val="32"/>
          <w:szCs w:val="32"/>
        </w:rPr>
        <w:t>22</w:t>
      </w:r>
      <w:r>
        <w:rPr>
          <w:rFonts w:ascii="仿宋_GB2312" w:eastAsia="仿宋_GB2312" w:cs="仿宋_GB2312"/>
          <w:color w:val="000000"/>
          <w:sz w:val="32"/>
          <w:szCs w:val="32"/>
        </w:rPr>
        <w:t>人，事业编制</w:t>
      </w:r>
      <w:r>
        <w:rPr>
          <w:rFonts w:ascii="仿宋_GB2312" w:eastAsia="仿宋_GB2312" w:cs="仿宋_GB2312"/>
          <w:color w:val="000000"/>
          <w:sz w:val="32"/>
          <w:szCs w:val="32"/>
        </w:rPr>
        <w:t>16</w:t>
      </w:r>
      <w:r>
        <w:rPr>
          <w:rFonts w:ascii="仿宋_GB2312" w:eastAsia="仿宋_GB2312" w:cs="仿宋_GB2312"/>
          <w:color w:val="000000"/>
          <w:sz w:val="32"/>
          <w:szCs w:val="32"/>
        </w:rPr>
        <w:t>人</w:t>
      </w:r>
      <w:r>
        <w:rPr>
          <w:rFonts w:ascii="仿宋_GB2312" w:eastAsia="仿宋_GB2312" w:cs="仿宋_GB2312"/>
          <w:color w:val="000000"/>
          <w:sz w:val="32"/>
          <w:szCs w:val="32"/>
        </w:rPr>
        <w:t>,</w:t>
      </w:r>
      <w:r>
        <w:rPr>
          <w:rFonts w:ascii="仿宋_GB2312" w:eastAsia="仿宋_GB2312" w:cs="仿宋_GB2312"/>
          <w:color w:val="000000"/>
          <w:sz w:val="32"/>
          <w:szCs w:val="32"/>
        </w:rPr>
        <w:t>工勤人员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人，现实有在编人数行政</w:t>
      </w:r>
      <w:r>
        <w:rPr>
          <w:rFonts w:ascii="仿宋_GB2312" w:eastAsia="仿宋_GB2312" w:cs="仿宋_GB2312"/>
          <w:color w:val="000000"/>
          <w:sz w:val="32"/>
          <w:szCs w:val="32"/>
        </w:rPr>
        <w:t>24</w:t>
      </w:r>
      <w:r>
        <w:rPr>
          <w:rFonts w:ascii="仿宋_GB2312" w:eastAsia="仿宋_GB2312" w:cs="仿宋_GB2312"/>
          <w:color w:val="000000"/>
          <w:sz w:val="32"/>
          <w:szCs w:val="32"/>
        </w:rPr>
        <w:t>人，</w:t>
      </w:r>
      <w:r>
        <w:rPr>
          <w:rFonts w:ascii="仿宋_GB2312" w:eastAsia="仿宋_GB2312" w:cs="仿宋_GB2312"/>
          <w:color w:val="000000"/>
          <w:sz w:val="32"/>
          <w:szCs w:val="32"/>
        </w:rPr>
        <w:t>工勤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人，</w:t>
      </w:r>
      <w:r>
        <w:rPr>
          <w:rFonts w:ascii="仿宋_GB2312" w:eastAsia="仿宋_GB2312" w:cs="仿宋_GB2312"/>
          <w:color w:val="000000"/>
          <w:sz w:val="32"/>
          <w:szCs w:val="32"/>
        </w:rPr>
        <w:t>事业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人，配有小车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辆。</w:t>
      </w:r>
    </w:p>
    <w:p w:rsidR="002C020F" w:rsidRDefault="00E63C6E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二、部门预算单位构成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27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道县乐福堂镇人民政府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只有本级，没有其他二级预算单位，因此，纳入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年部门预算编制范围的只有</w:t>
      </w:r>
      <w:r>
        <w:rPr>
          <w:rFonts w:ascii="仿宋_GB2312" w:eastAsia="仿宋_GB2312" w:cs="仿宋_GB2312"/>
          <w:color w:val="000000"/>
          <w:sz w:val="32"/>
          <w:szCs w:val="32"/>
        </w:rPr>
        <w:t>道县乐福堂镇人民政府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本级。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三、部门收支总体情况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28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（一）收入预算：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2022 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年本部门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收入预算</w:t>
      </w:r>
      <w:r>
        <w:rPr>
          <w:rFonts w:ascii="仿宋_GB2312" w:eastAsia="仿宋_GB2312" w:cs="仿宋_GB2312"/>
          <w:color w:val="000000"/>
          <w:sz w:val="32"/>
          <w:szCs w:val="32"/>
        </w:rPr>
        <w:t>689.58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万元，其中，一般公共预算拨款</w:t>
      </w:r>
      <w:r>
        <w:rPr>
          <w:rFonts w:ascii="仿宋_GB2312" w:eastAsia="仿宋_GB2312" w:cs="仿宋_GB2312"/>
          <w:color w:val="000000"/>
          <w:sz w:val="32"/>
          <w:szCs w:val="32"/>
        </w:rPr>
        <w:t>689.58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(</w:t>
      </w:r>
      <w:r>
        <w:rPr>
          <w:rFonts w:ascii="仿宋_GB2312" w:eastAsia="仿宋_GB2312" w:cs="仿宋_GB2312"/>
          <w:color w:val="000000"/>
          <w:sz w:val="32"/>
          <w:szCs w:val="32"/>
        </w:rPr>
        <w:t>经费拨款</w:t>
      </w:r>
      <w:r>
        <w:rPr>
          <w:rFonts w:ascii="仿宋_GB2312" w:eastAsia="仿宋_GB2312" w:cs="仿宋_GB2312"/>
          <w:color w:val="000000"/>
          <w:sz w:val="32"/>
          <w:szCs w:val="32"/>
        </w:rPr>
        <w:t>677.09</w:t>
      </w:r>
      <w:r>
        <w:rPr>
          <w:rFonts w:ascii="仿宋_GB2312" w:eastAsia="仿宋_GB2312" w:cs="仿宋_GB2312"/>
          <w:color w:val="000000"/>
          <w:sz w:val="32"/>
          <w:szCs w:val="32"/>
        </w:rPr>
        <w:t>万元，纳入一般公共预算管理的非税收入拨款</w:t>
      </w:r>
      <w:r>
        <w:rPr>
          <w:rFonts w:ascii="仿宋_GB2312" w:eastAsia="仿宋_GB2312" w:cs="仿宋_GB2312"/>
          <w:color w:val="000000"/>
          <w:sz w:val="32"/>
          <w:szCs w:val="32"/>
        </w:rPr>
        <w:t>12.49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)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 w:rsidR="002C020F" w:rsidRDefault="00E63C6E">
      <w:pPr>
        <w:spacing w:after="2"/>
        <w:ind w:firstLine="628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收入较去年减少</w:t>
      </w:r>
      <w:r>
        <w:rPr>
          <w:rFonts w:ascii="仿宋_GB2312" w:eastAsia="仿宋_GB2312" w:cs="仿宋_GB2312"/>
          <w:color w:val="000000"/>
          <w:sz w:val="32"/>
          <w:szCs w:val="32"/>
        </w:rPr>
        <w:t>81.26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,</w:t>
      </w:r>
      <w:r>
        <w:rPr>
          <w:rFonts w:ascii="仿宋_GB2312" w:eastAsia="仿宋_GB2312" w:cs="仿宋_GB2312"/>
          <w:color w:val="000000"/>
          <w:sz w:val="32"/>
          <w:szCs w:val="32"/>
        </w:rPr>
        <w:t>主要原因有</w:t>
      </w:r>
      <w:r>
        <w:rPr>
          <w:rFonts w:ascii="仿宋_GB2312" w:eastAsia="仿宋_GB2312" w:cs="仿宋_GB2312"/>
          <w:color w:val="000000"/>
          <w:sz w:val="32"/>
          <w:szCs w:val="32"/>
        </w:rPr>
        <w:t>: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是非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税收入较上年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有所减少</w:t>
      </w:r>
      <w:r>
        <w:rPr>
          <w:rFonts w:ascii="仿宋_GB2312" w:eastAsia="仿宋_GB2312" w:cs="仿宋_GB2312"/>
          <w:color w:val="000000"/>
          <w:sz w:val="32"/>
          <w:szCs w:val="32"/>
        </w:rPr>
        <w:t>;</w:t>
      </w:r>
      <w:r>
        <w:rPr>
          <w:rFonts w:ascii="仿宋_GB2312" w:eastAsia="仿宋_GB2312" w:cs="仿宋_GB2312"/>
          <w:color w:val="000000"/>
          <w:sz w:val="32"/>
          <w:szCs w:val="32"/>
        </w:rPr>
        <w:t>二</w:t>
      </w:r>
      <w:r>
        <w:rPr>
          <w:rFonts w:ascii="仿宋_GB2312" w:eastAsia="仿宋_GB2312" w:cs="仿宋_GB2312"/>
          <w:color w:val="000000"/>
          <w:sz w:val="32"/>
          <w:szCs w:val="32"/>
        </w:rPr>
        <w:t>是</w:t>
      </w:r>
      <w:r>
        <w:rPr>
          <w:rFonts w:ascii="仿宋_GB2312" w:eastAsia="仿宋_GB2312" w:cs="仿宋_GB2312"/>
          <w:color w:val="000000"/>
          <w:sz w:val="32"/>
          <w:szCs w:val="32"/>
        </w:rPr>
        <w:t>经费压缩。</w:t>
      </w:r>
    </w:p>
    <w:p w:rsidR="002C020F" w:rsidRDefault="00E63C6E">
      <w:pPr>
        <w:numPr>
          <w:ilvl w:val="0"/>
          <w:numId w:val="1"/>
        </w:numPr>
        <w:spacing w:after="2"/>
        <w:ind w:firstLine="628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lastRenderedPageBreak/>
        <w:t>支出预算：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689.58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</w:t>
      </w:r>
      <w:r>
        <w:rPr>
          <w:rFonts w:ascii="仿宋_GB2312" w:eastAsia="仿宋_GB2312" w:cs="仿宋_GB2312"/>
          <w:color w:val="000000"/>
          <w:sz w:val="32"/>
          <w:szCs w:val="32"/>
        </w:rPr>
        <w:t>一般公共预算支出</w:t>
      </w:r>
      <w:r>
        <w:rPr>
          <w:rFonts w:ascii="仿宋_GB2312" w:eastAsia="仿宋_GB2312" w:cs="仿宋_GB2312"/>
          <w:color w:val="000000"/>
          <w:sz w:val="32"/>
          <w:szCs w:val="32"/>
        </w:rPr>
        <w:t>689.58</w:t>
      </w:r>
      <w:r>
        <w:rPr>
          <w:rFonts w:ascii="仿宋_GB2312" w:eastAsia="仿宋_GB2312" w:cs="仿宋_GB2312"/>
          <w:color w:val="000000"/>
          <w:sz w:val="32"/>
          <w:szCs w:val="32"/>
        </w:rPr>
        <w:t>万元。一般公共服务支出</w:t>
      </w:r>
      <w:r>
        <w:rPr>
          <w:rFonts w:ascii="仿宋_GB2312" w:eastAsia="仿宋_GB2312" w:cs="仿宋_GB2312"/>
          <w:color w:val="000000"/>
          <w:sz w:val="32"/>
          <w:szCs w:val="32"/>
        </w:rPr>
        <w:t>603.31</w:t>
      </w:r>
      <w:r>
        <w:rPr>
          <w:rFonts w:ascii="仿宋_GB2312" w:eastAsia="仿宋_GB2312" w:cs="仿宋_GB2312"/>
          <w:color w:val="000000"/>
          <w:sz w:val="32"/>
          <w:szCs w:val="32"/>
        </w:rPr>
        <w:t>万元，社会保障和就业支出</w:t>
      </w:r>
      <w:r>
        <w:rPr>
          <w:rFonts w:ascii="仿宋_GB2312" w:eastAsia="仿宋_GB2312" w:cs="仿宋_GB2312"/>
          <w:color w:val="000000"/>
          <w:sz w:val="32"/>
          <w:szCs w:val="32"/>
        </w:rPr>
        <w:t>37.61</w:t>
      </w:r>
      <w:r>
        <w:rPr>
          <w:rFonts w:ascii="仿宋_GB2312" w:eastAsia="仿宋_GB2312" w:cs="仿宋_GB2312"/>
          <w:color w:val="000000"/>
          <w:sz w:val="32"/>
          <w:szCs w:val="32"/>
        </w:rPr>
        <w:t>万元，卫生健康支出</w:t>
      </w:r>
      <w:r>
        <w:rPr>
          <w:rFonts w:ascii="仿宋_GB2312" w:eastAsia="仿宋_GB2312" w:cs="仿宋_GB2312"/>
          <w:color w:val="000000"/>
          <w:sz w:val="32"/>
          <w:szCs w:val="32"/>
        </w:rPr>
        <w:t>20.45</w:t>
      </w:r>
      <w:r>
        <w:rPr>
          <w:rFonts w:ascii="仿宋_GB2312" w:eastAsia="仿宋_GB2312" w:cs="仿宋_GB2312"/>
          <w:color w:val="000000"/>
          <w:sz w:val="32"/>
          <w:szCs w:val="32"/>
        </w:rPr>
        <w:t>万元，住房保障支出</w:t>
      </w:r>
      <w:r>
        <w:rPr>
          <w:rFonts w:ascii="仿宋_GB2312" w:eastAsia="仿宋_GB2312" w:cs="仿宋_GB2312"/>
          <w:color w:val="000000"/>
          <w:sz w:val="32"/>
          <w:szCs w:val="32"/>
        </w:rPr>
        <w:t>28.21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</w:p>
    <w:p w:rsidR="002C020F" w:rsidRDefault="00E63C6E">
      <w:pPr>
        <w:spacing w:after="2"/>
        <w:ind w:left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支出较去年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81.26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</w:t>
      </w:r>
      <w:r>
        <w:rPr>
          <w:rFonts w:ascii="仿宋_GB2312" w:eastAsia="仿宋_GB2312" w:cs="仿宋_GB2312"/>
          <w:color w:val="000000"/>
          <w:sz w:val="32"/>
          <w:szCs w:val="32"/>
        </w:rPr>
        <w:t>办公经费压缩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四、一般公共预算拨款支出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年本部门一般公共预算拨款支出预算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689.58</w:t>
      </w:r>
      <w:r>
        <w:rPr>
          <w:rFonts w:ascii="仿宋_GB2312" w:eastAsia="仿宋_GB2312" w:cs="仿宋_GB2312"/>
          <w:color w:val="000000"/>
          <w:sz w:val="32"/>
          <w:szCs w:val="32"/>
        </w:rPr>
        <w:t>万元，具体安排情况如下：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基本支出：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年本部门基本支出预算数</w:t>
      </w:r>
      <w:r>
        <w:rPr>
          <w:rFonts w:ascii="仿宋_GB2312" w:eastAsia="仿宋_GB2312" w:cs="仿宋_GB2312"/>
          <w:color w:val="000000"/>
          <w:sz w:val="32"/>
          <w:szCs w:val="32"/>
        </w:rPr>
        <w:t>407.98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（二）项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目支出：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年本部门项目支出预算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281.6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ascii="仿宋_GB2312" w:eastAsia="仿宋_GB2312" w:cs="仿宋_GB2312"/>
          <w:color w:val="000000"/>
          <w:sz w:val="32"/>
          <w:szCs w:val="32"/>
        </w:rPr>
        <w:t>一般公共预算</w:t>
      </w:r>
      <w:r>
        <w:rPr>
          <w:rFonts w:ascii="仿宋_GB2312" w:eastAsia="仿宋_GB2312" w:cs="仿宋_GB2312"/>
          <w:color w:val="000000"/>
          <w:sz w:val="32"/>
          <w:szCs w:val="32"/>
        </w:rPr>
        <w:t>281.6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ascii="仿宋_GB2312" w:eastAsia="仿宋_GB2312" w:cs="仿宋_GB2312"/>
          <w:color w:val="000000"/>
          <w:sz w:val="32"/>
          <w:szCs w:val="32"/>
        </w:rPr>
        <w:t>村干部报酬、村级办公经费、村民服务经费、人大妇联团委经费、乡镇党校办学经费、乡镇纪检办案经费</w:t>
      </w:r>
      <w:r>
        <w:rPr>
          <w:rFonts w:ascii="仿宋_GB2312" w:eastAsia="仿宋_GB2312" w:cs="仿宋_GB2312"/>
          <w:color w:val="000000"/>
          <w:sz w:val="32"/>
          <w:szCs w:val="32"/>
        </w:rPr>
        <w:t>等方面。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五、政府性基金预算支出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年本部门无政府性基金安排的支出。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六、其他重要事项的情况说明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机关运行经费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年本部门机关运行经费</w:t>
      </w:r>
      <w:r>
        <w:rPr>
          <w:rFonts w:ascii="仿宋_GB2312" w:eastAsia="仿宋_GB2312" w:cs="仿宋_GB2312"/>
          <w:color w:val="000000"/>
          <w:sz w:val="32"/>
          <w:szCs w:val="32"/>
        </w:rPr>
        <w:t>42.07</w:t>
      </w:r>
      <w:r>
        <w:rPr>
          <w:rFonts w:ascii="仿宋_GB2312" w:eastAsia="仿宋_GB2312" w:cs="仿宋_GB2312"/>
          <w:color w:val="000000"/>
          <w:sz w:val="32"/>
          <w:szCs w:val="32"/>
        </w:rPr>
        <w:t>万元，比上年预算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46.63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缩减</w:t>
      </w:r>
      <w:r>
        <w:rPr>
          <w:rFonts w:ascii="仿宋_GB2312" w:eastAsia="仿宋_GB2312" w:cs="仿宋_GB2312"/>
          <w:color w:val="000000"/>
          <w:sz w:val="32"/>
          <w:szCs w:val="32"/>
        </w:rPr>
        <w:t>比例</w:t>
      </w:r>
      <w:r>
        <w:rPr>
          <w:rFonts w:ascii="仿宋_GB2312" w:eastAsia="仿宋_GB2312" w:cs="仿宋_GB2312"/>
          <w:color w:val="000000"/>
          <w:sz w:val="32"/>
          <w:szCs w:val="32"/>
        </w:rPr>
        <w:t>53.17</w:t>
      </w:r>
      <w:r>
        <w:rPr>
          <w:rFonts w:ascii="仿宋_GB2312" w:eastAsia="仿宋_GB2312" w:cs="仿宋_GB2312"/>
          <w:color w:val="000000"/>
          <w:sz w:val="32"/>
          <w:szCs w:val="32"/>
        </w:rPr>
        <w:t>%</w:t>
      </w:r>
      <w:r>
        <w:rPr>
          <w:rFonts w:ascii="仿宋_GB2312" w:eastAsia="仿宋_GB2312" w:cs="仿宋_GB2312"/>
          <w:color w:val="000000"/>
          <w:sz w:val="32"/>
          <w:szCs w:val="32"/>
        </w:rPr>
        <w:t>，主要是</w:t>
      </w:r>
      <w:r>
        <w:rPr>
          <w:rFonts w:ascii="仿宋_GB2312" w:eastAsia="仿宋_GB2312" w:cs="仿宋_GB2312"/>
          <w:color w:val="000000"/>
          <w:sz w:val="32"/>
          <w:szCs w:val="32"/>
        </w:rPr>
        <w:t>办公经费压缩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lastRenderedPageBreak/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二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）“三公”经费预算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年本部门“三公”经费预算数为</w:t>
      </w:r>
      <w:r>
        <w:rPr>
          <w:rFonts w:ascii="仿宋_GB2312" w:eastAsia="仿宋_GB2312" w:cs="仿宋_GB2312"/>
          <w:color w:val="000000"/>
          <w:sz w:val="32"/>
          <w:szCs w:val="32"/>
        </w:rPr>
        <w:t>4.5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万元，其中，公务接待费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万元，公务用车购置及运行费</w:t>
      </w:r>
      <w:r>
        <w:rPr>
          <w:rFonts w:ascii="仿宋_GB2312" w:eastAsia="仿宋_GB2312" w:cs="仿宋_GB2312"/>
          <w:color w:val="000000"/>
          <w:sz w:val="32"/>
          <w:szCs w:val="32"/>
        </w:rPr>
        <w:t>4.5</w:t>
      </w:r>
      <w:r>
        <w:rPr>
          <w:rFonts w:ascii="仿宋_GB2312" w:eastAsia="仿宋_GB2312" w:cs="仿宋_GB2312"/>
          <w:color w:val="000000"/>
          <w:sz w:val="32"/>
          <w:szCs w:val="32"/>
        </w:rPr>
        <w:t>万元（其中，公务用车购置费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万元，公务用车运行费</w:t>
      </w:r>
      <w:r>
        <w:rPr>
          <w:rFonts w:ascii="仿宋_GB2312" w:eastAsia="仿宋_GB2312" w:cs="仿宋_GB2312"/>
          <w:color w:val="000000"/>
          <w:sz w:val="32"/>
          <w:szCs w:val="32"/>
        </w:rPr>
        <w:t>4.5</w:t>
      </w:r>
      <w:r>
        <w:rPr>
          <w:rFonts w:ascii="仿宋_GB2312" w:eastAsia="仿宋_GB2312" w:cs="仿宋_GB2312"/>
          <w:color w:val="000000"/>
          <w:sz w:val="32"/>
          <w:szCs w:val="32"/>
        </w:rPr>
        <w:t>万元），因公出国（境）费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年“三公”经费预算较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</w:rPr>
        <w:t>年相比</w:t>
      </w:r>
      <w:r>
        <w:rPr>
          <w:rFonts w:ascii="仿宋_GB2312" w:eastAsia="仿宋_GB2312" w:cs="仿宋_GB2312"/>
          <w:color w:val="000000"/>
          <w:sz w:val="32"/>
          <w:szCs w:val="32"/>
        </w:rPr>
        <w:t>减少了</w:t>
      </w:r>
      <w:r>
        <w:rPr>
          <w:rFonts w:ascii="仿宋_GB2312" w:eastAsia="仿宋_GB2312" w:cs="仿宋_GB2312"/>
          <w:color w:val="000000"/>
          <w:sz w:val="32"/>
          <w:szCs w:val="32"/>
        </w:rPr>
        <w:t>3.62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主要是公务接待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今年没列预算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 w:rsidR="002C020F" w:rsidRDefault="00E63C6E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）一般性支出情况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</w:t>
      </w:r>
      <w:r>
        <w:rPr>
          <w:rFonts w:ascii="仿宋_GB2312" w:eastAsia="仿宋_GB2312" w:cs="仿宋_GB2312"/>
          <w:color w:val="000000"/>
          <w:sz w:val="32"/>
          <w:szCs w:val="32"/>
        </w:rPr>
        <w:t>办公费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万元，印刷费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0.3</w:t>
      </w:r>
      <w:r>
        <w:rPr>
          <w:rFonts w:ascii="仿宋_GB2312" w:eastAsia="仿宋_GB2312" w:cs="仿宋_GB2312"/>
          <w:color w:val="000000"/>
          <w:sz w:val="32"/>
          <w:szCs w:val="32"/>
        </w:rPr>
        <w:t>万元，差旅费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ascii="仿宋_GB2312" w:eastAsia="仿宋_GB2312" w:cs="仿宋_GB2312"/>
          <w:color w:val="000000"/>
          <w:sz w:val="32"/>
          <w:szCs w:val="32"/>
        </w:rPr>
        <w:t>万元，维修费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会议费预算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工会经费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4.5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万元，其他交通费用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万元，其他商品与服务支出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0.27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四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）政府采购情况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jc w:val="both"/>
        <w:rPr>
          <w:rFonts w:ascii="仿宋_GB2312" w:eastAsia="仿宋_GB2312" w:cs="仿宋_GB2312" w:hint="default"/>
          <w:color w:val="000000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年本部门政府采购预算总额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万元，其中，货物类采购预算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万元；工程类采购预算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万元；服务类采购预算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五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）国有资产占用使用及新增资产配置情况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截至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cs="仿宋_GB2312"/>
          <w:color w:val="000000"/>
          <w:sz w:val="32"/>
          <w:szCs w:val="32"/>
        </w:rPr>
        <w:t>月底，本部门共有公务用车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辆，其中，机要通信用车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辆，应急保障用车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辆，执法执勤用车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辆，特种专业技术用车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辆，其他按照规定配备的公务用车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辆；单位价值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万元以上通用设备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台，单位价值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万元以上专用设备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年拟新增配置公务用车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辆，其中，机要通信用车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辆，应急保障用车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辆，执法执勤用车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辆，特种专业技术用车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辆，其他按照规定配备的公务用车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辆；新增配备单位价值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万元以上通用设备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台，单位价值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万元以上专用设备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六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）预算绩效目标说明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本部门所有支出实行绩效目标管理。纳入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年部门整体支出绩效目标的金额为</w:t>
      </w:r>
      <w:r>
        <w:rPr>
          <w:rFonts w:ascii="仿宋_GB2312" w:eastAsia="仿宋_GB2312" w:cs="仿宋_GB2312"/>
          <w:color w:val="000000"/>
          <w:sz w:val="32"/>
          <w:szCs w:val="32"/>
        </w:rPr>
        <w:t>689.58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万元，其中，基本支出</w:t>
      </w:r>
      <w:r>
        <w:rPr>
          <w:rFonts w:ascii="仿宋_GB2312" w:eastAsia="仿宋_GB2312" w:cs="仿宋_GB2312"/>
          <w:color w:val="000000"/>
          <w:sz w:val="32"/>
          <w:szCs w:val="32"/>
        </w:rPr>
        <w:t>407.98</w:t>
      </w:r>
      <w:r>
        <w:rPr>
          <w:rFonts w:ascii="仿宋_GB2312" w:eastAsia="仿宋_GB2312" w:cs="仿宋_GB2312"/>
          <w:color w:val="000000"/>
          <w:sz w:val="32"/>
          <w:szCs w:val="32"/>
        </w:rPr>
        <w:t>万元，项目支出</w:t>
      </w:r>
      <w:r>
        <w:rPr>
          <w:rFonts w:ascii="仿宋_GB2312" w:eastAsia="仿宋_GB2312" w:cs="仿宋_GB2312"/>
          <w:color w:val="000000"/>
          <w:sz w:val="32"/>
          <w:szCs w:val="32"/>
        </w:rPr>
        <w:t>281.6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七、名词解释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、项目支出：是指单位为完成特定行政工作任务或事业发展目标而发生的支出。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</w:t>
      </w:r>
      <w:r>
        <w:rPr>
          <w:rFonts w:ascii="仿宋_GB2312" w:eastAsia="仿宋_GB2312" w:cs="仿宋_GB2312"/>
          <w:color w:val="000000"/>
          <w:sz w:val="32"/>
          <w:szCs w:val="32"/>
        </w:rPr>
        <w:t>他费用。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、“三公”经费：是指一般公共预算拨款安排的公务接待费、公务用车购置及运行维护费和因公出国（境）费。其中，公务接待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单位按规定开支的各类公务接待支出；公务用车购置及运行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单位公务用车车辆购置支出（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含车辆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购置税），以及燃料费、维修费、保险费等支出；因公出国（境）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单位公务出国（境）的国际旅费、国外城市间交通费、食宿费等支出。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640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6"/>
          <w:szCs w:val="36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"/>
        <w:ind w:firstLine="720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第二部分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2022</w:t>
      </w:r>
      <w:r>
        <w:rPr>
          <w:rFonts w:ascii="仿宋_GB2312" w:eastAsia="仿宋_GB2312" w:cs="仿宋_GB2312"/>
          <w:color w:val="000000"/>
          <w:sz w:val="36"/>
          <w:szCs w:val="36"/>
        </w:rPr>
        <w:t>年部门预算表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2C020F" w:rsidRDefault="00E63C6E">
      <w:pPr>
        <w:spacing w:after="210"/>
        <w:ind w:firstLine="720"/>
        <w:jc w:val="center"/>
        <w:rPr>
          <w:rFonts w:ascii="仿宋_GB2312" w:eastAsia="仿宋_GB2312" w:cs="仿宋_GB2312" w:hint="default"/>
          <w:sz w:val="21"/>
          <w:szCs w:val="21"/>
        </w:rPr>
      </w:pPr>
      <w:hyperlink r:id="rId7" w:history="1">
        <w:r>
          <w:rPr>
            <w:rStyle w:val="a3"/>
            <w:rFonts w:ascii="仿宋_GB2312" w:eastAsia="仿宋_GB2312" w:cs="仿宋_GB2312"/>
            <w:color w:val="0000FF"/>
            <w:sz w:val="32"/>
            <w:szCs w:val="32"/>
          </w:rPr>
          <w:t>道县乐福堂镇人民政府</w:t>
        </w:r>
        <w:r>
          <w:rPr>
            <w:rStyle w:val="a3"/>
            <w:rFonts w:ascii="仿宋_GB2312" w:eastAsia="仿宋_GB2312" w:cs="仿宋_GB2312"/>
            <w:color w:val="0000FF"/>
            <w:sz w:val="32"/>
            <w:szCs w:val="32"/>
          </w:rPr>
          <w:t>2022</w:t>
        </w:r>
        <w:r>
          <w:rPr>
            <w:rStyle w:val="a3"/>
            <w:rFonts w:ascii="仿宋_GB2312" w:eastAsia="仿宋_GB2312" w:cs="仿宋_GB2312"/>
            <w:color w:val="0000FF"/>
            <w:sz w:val="32"/>
            <w:szCs w:val="32"/>
          </w:rPr>
          <w:t>年部门预算公开表</w:t>
        </w:r>
        <w:r>
          <w:rPr>
            <w:rStyle w:val="a3"/>
            <w:rFonts w:ascii="仿宋_GB2312" w:eastAsia="仿宋_GB2312" w:cs="仿宋_GB2312"/>
            <w:color w:val="0000FF"/>
            <w:sz w:val="32"/>
            <w:szCs w:val="32"/>
          </w:rPr>
          <w:t>.</w:t>
        </w:r>
        <w:proofErr w:type="gramStart"/>
        <w:r>
          <w:rPr>
            <w:rStyle w:val="a3"/>
            <w:rFonts w:ascii="仿宋_GB2312" w:eastAsia="仿宋_GB2312" w:cs="仿宋_GB2312"/>
            <w:color w:val="0000FF"/>
            <w:sz w:val="32"/>
            <w:szCs w:val="32"/>
          </w:rPr>
          <w:t>xls</w:t>
        </w:r>
        <w:proofErr w:type="gramEnd"/>
      </w:hyperlink>
    </w:p>
    <w:p w:rsidR="002C020F" w:rsidRDefault="00E63C6E">
      <w:pPr>
        <w:spacing w:after="2"/>
        <w:ind w:firstLine="640"/>
        <w:rPr>
          <w:rFonts w:hint="default"/>
        </w:rPr>
      </w:pPr>
      <w:r>
        <w:rPr>
          <w:rFonts w:ascii="仿宋_GB2312" w:eastAsia="仿宋_GB2312" w:cs="仿宋_GB2312"/>
          <w:sz w:val="21"/>
          <w:szCs w:val="21"/>
        </w:rPr>
        <w:t xml:space="preserve"> </w:t>
      </w:r>
    </w:p>
    <w:sectPr w:rsidR="002C020F">
      <w:pgSz w:w="16839" w:h="11906" w:orient="landscape"/>
      <w:pgMar w:top="1800" w:right="1440" w:bottom="1800" w:left="144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3181"/>
    <w:multiLevelType w:val="singleLevel"/>
    <w:tmpl w:val="3B32318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JmODI1YWQ5ZDgyNTNlZjgyNGM5Y2YyOGNmY2QifQ=="/>
  </w:docVars>
  <w:rsids>
    <w:rsidRoot w:val="6AC24129"/>
    <w:rsid w:val="002C020F"/>
    <w:rsid w:val="00E63C6E"/>
    <w:rsid w:val="055A349C"/>
    <w:rsid w:val="09CA5C44"/>
    <w:rsid w:val="19B750FC"/>
    <w:rsid w:val="1C1527E6"/>
    <w:rsid w:val="235B5106"/>
    <w:rsid w:val="23AD1687"/>
    <w:rsid w:val="299C7F52"/>
    <w:rsid w:val="2ED078C5"/>
    <w:rsid w:val="35045F21"/>
    <w:rsid w:val="454D5EB9"/>
    <w:rsid w:val="45EE0DFC"/>
    <w:rsid w:val="484E4A18"/>
    <w:rsid w:val="52314AEC"/>
    <w:rsid w:val="572E1EDC"/>
    <w:rsid w:val="611A78B4"/>
    <w:rsid w:val="6AC24129"/>
    <w:rsid w:val="726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.105.183.30:8081/home/downloadAttachment?attachGUID=dc5becbd5067491e9ea70be81a8c41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xiangcaiju</cp:lastModifiedBy>
  <cp:revision>2</cp:revision>
  <dcterms:created xsi:type="dcterms:W3CDTF">2022-04-27T07:31:00Z</dcterms:created>
  <dcterms:modified xsi:type="dcterms:W3CDTF">2023-09-26T17:07:00Z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F3FFA3F4F5DA4A77BFF99380188B8643_12</vt:lpwstr>
  </property>
</Properties>
</file>