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13D4B" w14:textId="77777777" w:rsidR="000A7109" w:rsidRPr="00C52BAF" w:rsidRDefault="000A7109" w:rsidP="000A7109">
      <w:r w:rsidRPr="00C52BAF">
        <w:rPr>
          <w:rFonts w:hint="eastAsia"/>
        </w:rPr>
        <w:t>附件：</w:t>
      </w:r>
    </w:p>
    <w:p w14:paraId="2A595464" w14:textId="77777777" w:rsidR="000A7109" w:rsidRPr="00C52BAF" w:rsidRDefault="000A7109" w:rsidP="000A7109">
      <w:pPr>
        <w:rPr>
          <w:rFonts w:hint="eastAsia"/>
        </w:rPr>
      </w:pPr>
      <w:r w:rsidRPr="00C52BAF">
        <w:t xml:space="preserve"> </w:t>
      </w:r>
    </w:p>
    <w:p w14:paraId="40075A9E" w14:textId="77777777" w:rsidR="000A7109" w:rsidRPr="00C52BAF" w:rsidRDefault="000A7109" w:rsidP="000A7109">
      <w:r w:rsidRPr="00C52BAF">
        <w:t>道县企业上市五年工作目标（</w:t>
      </w:r>
      <w:r w:rsidRPr="00C52BAF">
        <w:t>2022-2026</w:t>
      </w:r>
      <w:r w:rsidRPr="00C52BAF">
        <w:t>年）</w:t>
      </w:r>
    </w:p>
    <w:p w14:paraId="752C3484" w14:textId="77777777" w:rsidR="000A7109" w:rsidRPr="00C52BAF" w:rsidRDefault="000A7109" w:rsidP="000A7109">
      <w:r w:rsidRPr="00C52BAF">
        <w:t>单位：</w:t>
      </w:r>
      <w:r w:rsidRPr="00C52BAF">
        <w:t xml:space="preserve">   </w:t>
      </w:r>
      <w:r w:rsidRPr="00C52BAF">
        <w:t>家</w:t>
      </w:r>
    </w:p>
    <w:tbl>
      <w:tblPr>
        <w:tblW w:w="1417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84"/>
        <w:gridCol w:w="2008"/>
        <w:gridCol w:w="2008"/>
        <w:gridCol w:w="2049"/>
        <w:gridCol w:w="2038"/>
        <w:gridCol w:w="2029"/>
        <w:gridCol w:w="2063"/>
      </w:tblGrid>
      <w:tr w:rsidR="000A7109" w:rsidRPr="00C52BAF" w14:paraId="1709DA70" w14:textId="77777777" w:rsidTr="006E3204">
        <w:trPr>
          <w:trHeight w:val="1034"/>
        </w:trPr>
        <w:tc>
          <w:tcPr>
            <w:tcW w:w="1984" w:type="dxa"/>
            <w:tcBorders>
              <w:top w:val="single" w:sz="2" w:space="0" w:color="000000"/>
              <w:left w:val="single" w:sz="4" w:space="0" w:color="000000"/>
              <w:bottom w:val="single" w:sz="2" w:space="0" w:color="000000"/>
              <w:right w:val="single" w:sz="4" w:space="0" w:color="000000"/>
            </w:tcBorders>
            <w:vAlign w:val="center"/>
            <w:hideMark/>
          </w:tcPr>
          <w:p w14:paraId="3BE792FB" w14:textId="77777777" w:rsidR="000A7109" w:rsidRPr="00C52BAF" w:rsidRDefault="000A7109" w:rsidP="006E3204">
            <w:r w:rsidRPr="00C52BAF">
              <w:rPr>
                <w:rFonts w:hint="eastAsia"/>
              </w:rPr>
              <w:t>年度</w:t>
            </w:r>
          </w:p>
        </w:tc>
        <w:tc>
          <w:tcPr>
            <w:tcW w:w="2008" w:type="dxa"/>
            <w:tcBorders>
              <w:top w:val="single" w:sz="2" w:space="0" w:color="000000"/>
              <w:left w:val="nil"/>
              <w:bottom w:val="single" w:sz="2" w:space="0" w:color="000000"/>
              <w:right w:val="single" w:sz="4" w:space="0" w:color="000000"/>
            </w:tcBorders>
            <w:vAlign w:val="center"/>
            <w:hideMark/>
          </w:tcPr>
          <w:p w14:paraId="3DFE77BB" w14:textId="77777777" w:rsidR="000A7109" w:rsidRPr="00C52BAF" w:rsidRDefault="000A7109" w:rsidP="006E3204">
            <w:r w:rsidRPr="00C52BAF">
              <w:rPr>
                <w:rFonts w:hint="eastAsia"/>
              </w:rPr>
              <w:t>新增上市公司</w:t>
            </w:r>
          </w:p>
        </w:tc>
        <w:tc>
          <w:tcPr>
            <w:tcW w:w="2008" w:type="dxa"/>
            <w:tcBorders>
              <w:top w:val="single" w:sz="2" w:space="0" w:color="000000"/>
              <w:left w:val="nil"/>
              <w:bottom w:val="single" w:sz="2" w:space="0" w:color="000000"/>
              <w:right w:val="single" w:sz="4" w:space="0" w:color="000000"/>
            </w:tcBorders>
            <w:vAlign w:val="center"/>
            <w:hideMark/>
          </w:tcPr>
          <w:p w14:paraId="664424E3" w14:textId="77777777" w:rsidR="000A7109" w:rsidRPr="00C52BAF" w:rsidRDefault="000A7109" w:rsidP="006E3204">
            <w:r w:rsidRPr="00C52BAF">
              <w:rPr>
                <w:rFonts w:hint="eastAsia"/>
              </w:rPr>
              <w:t>新增上市辅导</w:t>
            </w:r>
          </w:p>
          <w:p w14:paraId="5F47FE24" w14:textId="77777777" w:rsidR="000A7109" w:rsidRPr="00C52BAF" w:rsidRDefault="000A7109" w:rsidP="006E3204">
            <w:r w:rsidRPr="00C52BAF">
              <w:rPr>
                <w:rFonts w:hint="eastAsia"/>
              </w:rPr>
              <w:t>报备企业</w:t>
            </w:r>
          </w:p>
        </w:tc>
        <w:tc>
          <w:tcPr>
            <w:tcW w:w="2049" w:type="dxa"/>
            <w:tcBorders>
              <w:top w:val="single" w:sz="2" w:space="0" w:color="000000"/>
              <w:left w:val="nil"/>
              <w:bottom w:val="single" w:sz="2" w:space="0" w:color="000000"/>
              <w:right w:val="single" w:sz="4" w:space="0" w:color="000000"/>
            </w:tcBorders>
            <w:vAlign w:val="center"/>
            <w:hideMark/>
          </w:tcPr>
          <w:p w14:paraId="67ED9792" w14:textId="77777777" w:rsidR="000A7109" w:rsidRPr="00C52BAF" w:rsidRDefault="000A7109" w:rsidP="006E3204">
            <w:r w:rsidRPr="00C52BAF">
              <w:rPr>
                <w:rFonts w:hint="eastAsia"/>
              </w:rPr>
              <w:t>新增股改企业</w:t>
            </w:r>
          </w:p>
        </w:tc>
        <w:tc>
          <w:tcPr>
            <w:tcW w:w="2038" w:type="dxa"/>
            <w:tcBorders>
              <w:top w:val="single" w:sz="2" w:space="0" w:color="000000"/>
              <w:left w:val="nil"/>
              <w:bottom w:val="single" w:sz="2" w:space="0" w:color="000000"/>
              <w:right w:val="single" w:sz="4" w:space="0" w:color="000000"/>
            </w:tcBorders>
            <w:vAlign w:val="center"/>
            <w:hideMark/>
          </w:tcPr>
          <w:p w14:paraId="20DCBCD8" w14:textId="77777777" w:rsidR="000A7109" w:rsidRPr="00C52BAF" w:rsidRDefault="000A7109" w:rsidP="006E3204">
            <w:r w:rsidRPr="00C52BAF">
              <w:rPr>
                <w:rFonts w:hint="eastAsia"/>
              </w:rPr>
              <w:t>新增挂牌企业</w:t>
            </w:r>
          </w:p>
        </w:tc>
        <w:tc>
          <w:tcPr>
            <w:tcW w:w="2029" w:type="dxa"/>
            <w:tcBorders>
              <w:top w:val="single" w:sz="2" w:space="0" w:color="000000"/>
              <w:left w:val="nil"/>
              <w:bottom w:val="single" w:sz="2" w:space="0" w:color="000000"/>
              <w:right w:val="single" w:sz="4" w:space="0" w:color="000000"/>
            </w:tcBorders>
            <w:vAlign w:val="center"/>
            <w:hideMark/>
          </w:tcPr>
          <w:p w14:paraId="4F456729" w14:textId="77777777" w:rsidR="000A7109" w:rsidRPr="00C52BAF" w:rsidRDefault="000A7109" w:rsidP="006E3204">
            <w:proofErr w:type="gramStart"/>
            <w:r w:rsidRPr="00C52BAF">
              <w:rPr>
                <w:rFonts w:hint="eastAsia"/>
              </w:rPr>
              <w:t>省上市</w:t>
            </w:r>
            <w:proofErr w:type="gramEnd"/>
            <w:r w:rsidRPr="00C52BAF">
              <w:rPr>
                <w:rFonts w:hint="eastAsia"/>
              </w:rPr>
              <w:t>后备企业</w:t>
            </w:r>
          </w:p>
        </w:tc>
        <w:tc>
          <w:tcPr>
            <w:tcW w:w="2063" w:type="dxa"/>
            <w:tcBorders>
              <w:top w:val="single" w:sz="2" w:space="0" w:color="000000"/>
              <w:left w:val="nil"/>
              <w:bottom w:val="single" w:sz="2" w:space="0" w:color="000000"/>
              <w:right w:val="single" w:sz="4" w:space="0" w:color="000000"/>
            </w:tcBorders>
            <w:vAlign w:val="center"/>
            <w:hideMark/>
          </w:tcPr>
          <w:p w14:paraId="34936EAE" w14:textId="77777777" w:rsidR="000A7109" w:rsidRPr="00C52BAF" w:rsidRDefault="000A7109" w:rsidP="006E3204">
            <w:r w:rsidRPr="00C52BAF">
              <w:rPr>
                <w:rFonts w:hint="eastAsia"/>
              </w:rPr>
              <w:t>市上市后备企业</w:t>
            </w:r>
          </w:p>
        </w:tc>
      </w:tr>
      <w:tr w:rsidR="000A7109" w:rsidRPr="00C52BAF" w14:paraId="646BD2AA" w14:textId="77777777" w:rsidTr="006E3204">
        <w:trPr>
          <w:trHeight w:val="907"/>
        </w:trPr>
        <w:tc>
          <w:tcPr>
            <w:tcW w:w="1984" w:type="dxa"/>
            <w:tcBorders>
              <w:top w:val="single" w:sz="2" w:space="0" w:color="000000"/>
              <w:left w:val="single" w:sz="4" w:space="0" w:color="000000"/>
              <w:bottom w:val="single" w:sz="4" w:space="0" w:color="000000"/>
              <w:right w:val="single" w:sz="4" w:space="0" w:color="000000"/>
            </w:tcBorders>
            <w:vAlign w:val="center"/>
            <w:hideMark/>
          </w:tcPr>
          <w:p w14:paraId="700DAA44" w14:textId="77777777" w:rsidR="000A7109" w:rsidRPr="00C52BAF" w:rsidRDefault="000A7109" w:rsidP="006E3204">
            <w:r w:rsidRPr="00C52BAF">
              <w:rPr>
                <w:rFonts w:hint="eastAsia"/>
              </w:rPr>
              <w:t>2022</w:t>
            </w:r>
          </w:p>
        </w:tc>
        <w:tc>
          <w:tcPr>
            <w:tcW w:w="2008" w:type="dxa"/>
            <w:tcBorders>
              <w:top w:val="single" w:sz="2" w:space="0" w:color="000000"/>
              <w:left w:val="nil"/>
              <w:bottom w:val="single" w:sz="4" w:space="0" w:color="auto"/>
              <w:right w:val="single" w:sz="4" w:space="0" w:color="000000"/>
            </w:tcBorders>
            <w:vAlign w:val="center"/>
            <w:hideMark/>
          </w:tcPr>
          <w:p w14:paraId="5749D9A7" w14:textId="77777777" w:rsidR="000A7109" w:rsidRPr="00C52BAF" w:rsidRDefault="000A7109" w:rsidP="006E3204">
            <w:r w:rsidRPr="00C52BAF">
              <w:rPr>
                <w:rFonts w:hint="eastAsia"/>
              </w:rPr>
              <w:t>0</w:t>
            </w:r>
          </w:p>
        </w:tc>
        <w:tc>
          <w:tcPr>
            <w:tcW w:w="2008" w:type="dxa"/>
            <w:tcBorders>
              <w:top w:val="single" w:sz="2" w:space="0" w:color="000000"/>
              <w:left w:val="nil"/>
              <w:bottom w:val="single" w:sz="4" w:space="0" w:color="auto"/>
              <w:right w:val="single" w:sz="4" w:space="0" w:color="000000"/>
            </w:tcBorders>
            <w:vAlign w:val="center"/>
            <w:hideMark/>
          </w:tcPr>
          <w:p w14:paraId="472FCBB0" w14:textId="77777777" w:rsidR="000A7109" w:rsidRPr="00C52BAF" w:rsidRDefault="000A7109" w:rsidP="006E3204">
            <w:r w:rsidRPr="00C52BAF">
              <w:rPr>
                <w:rFonts w:hint="eastAsia"/>
              </w:rPr>
              <w:t>0</w:t>
            </w:r>
          </w:p>
        </w:tc>
        <w:tc>
          <w:tcPr>
            <w:tcW w:w="2049" w:type="dxa"/>
            <w:tcBorders>
              <w:top w:val="single" w:sz="2" w:space="0" w:color="000000"/>
              <w:left w:val="nil"/>
              <w:bottom w:val="single" w:sz="4" w:space="0" w:color="auto"/>
              <w:right w:val="single" w:sz="4" w:space="0" w:color="000000"/>
            </w:tcBorders>
            <w:vAlign w:val="center"/>
            <w:hideMark/>
          </w:tcPr>
          <w:p w14:paraId="0FA5E79F" w14:textId="77777777" w:rsidR="000A7109" w:rsidRPr="00C52BAF" w:rsidRDefault="000A7109" w:rsidP="006E3204">
            <w:r w:rsidRPr="00C52BAF">
              <w:rPr>
                <w:rFonts w:hint="eastAsia"/>
              </w:rPr>
              <w:t>1</w:t>
            </w:r>
          </w:p>
        </w:tc>
        <w:tc>
          <w:tcPr>
            <w:tcW w:w="2038" w:type="dxa"/>
            <w:tcBorders>
              <w:top w:val="single" w:sz="2" w:space="0" w:color="000000"/>
              <w:left w:val="nil"/>
              <w:bottom w:val="single" w:sz="4" w:space="0" w:color="auto"/>
              <w:right w:val="single" w:sz="4" w:space="0" w:color="000000"/>
            </w:tcBorders>
            <w:vAlign w:val="center"/>
            <w:hideMark/>
          </w:tcPr>
          <w:p w14:paraId="6AB37994" w14:textId="77777777" w:rsidR="000A7109" w:rsidRPr="00C52BAF" w:rsidRDefault="000A7109" w:rsidP="006E3204">
            <w:r w:rsidRPr="00C52BAF">
              <w:rPr>
                <w:rFonts w:hint="eastAsia"/>
              </w:rPr>
              <w:t>1</w:t>
            </w:r>
          </w:p>
        </w:tc>
        <w:tc>
          <w:tcPr>
            <w:tcW w:w="2029" w:type="dxa"/>
            <w:tcBorders>
              <w:top w:val="single" w:sz="2" w:space="0" w:color="000000"/>
              <w:left w:val="nil"/>
              <w:bottom w:val="single" w:sz="4" w:space="0" w:color="auto"/>
              <w:right w:val="single" w:sz="4" w:space="0" w:color="000000"/>
            </w:tcBorders>
            <w:vAlign w:val="center"/>
            <w:hideMark/>
          </w:tcPr>
          <w:p w14:paraId="024C132A" w14:textId="77777777" w:rsidR="000A7109" w:rsidRPr="00C52BAF" w:rsidRDefault="000A7109" w:rsidP="006E3204">
            <w:r w:rsidRPr="00C52BAF">
              <w:rPr>
                <w:rFonts w:hint="eastAsia"/>
              </w:rPr>
              <w:t>2</w:t>
            </w:r>
          </w:p>
        </w:tc>
        <w:tc>
          <w:tcPr>
            <w:tcW w:w="2063" w:type="dxa"/>
            <w:tcBorders>
              <w:top w:val="single" w:sz="2" w:space="0" w:color="000000"/>
              <w:left w:val="nil"/>
              <w:bottom w:val="single" w:sz="4" w:space="0" w:color="auto"/>
              <w:right w:val="single" w:sz="4" w:space="0" w:color="000000"/>
            </w:tcBorders>
            <w:vAlign w:val="center"/>
            <w:hideMark/>
          </w:tcPr>
          <w:p w14:paraId="3B87D10E" w14:textId="77777777" w:rsidR="000A7109" w:rsidRPr="00C52BAF" w:rsidRDefault="000A7109" w:rsidP="006E3204">
            <w:r w:rsidRPr="00C52BAF">
              <w:rPr>
                <w:rFonts w:hint="eastAsia"/>
              </w:rPr>
              <w:t>3</w:t>
            </w:r>
          </w:p>
        </w:tc>
      </w:tr>
      <w:tr w:rsidR="000A7109" w:rsidRPr="00C52BAF" w14:paraId="52C90DA7" w14:textId="77777777" w:rsidTr="006E3204">
        <w:trPr>
          <w:trHeight w:val="907"/>
        </w:trPr>
        <w:tc>
          <w:tcPr>
            <w:tcW w:w="1984" w:type="dxa"/>
            <w:tcBorders>
              <w:top w:val="single" w:sz="2" w:space="0" w:color="000000"/>
              <w:left w:val="single" w:sz="4" w:space="0" w:color="000000"/>
              <w:bottom w:val="single" w:sz="2" w:space="0" w:color="000000"/>
              <w:right w:val="single" w:sz="4" w:space="0" w:color="000000"/>
            </w:tcBorders>
            <w:vAlign w:val="center"/>
            <w:hideMark/>
          </w:tcPr>
          <w:p w14:paraId="177DA6AA" w14:textId="77777777" w:rsidR="000A7109" w:rsidRPr="00C52BAF" w:rsidRDefault="000A7109" w:rsidP="006E3204">
            <w:r w:rsidRPr="00C52BAF">
              <w:rPr>
                <w:rFonts w:hint="eastAsia"/>
              </w:rPr>
              <w:t>2023</w:t>
            </w:r>
          </w:p>
        </w:tc>
        <w:tc>
          <w:tcPr>
            <w:tcW w:w="2008" w:type="dxa"/>
            <w:tcBorders>
              <w:top w:val="single" w:sz="2" w:space="0" w:color="000000"/>
              <w:left w:val="nil"/>
              <w:bottom w:val="single" w:sz="2" w:space="0" w:color="000000"/>
              <w:right w:val="single" w:sz="4" w:space="0" w:color="000000"/>
            </w:tcBorders>
            <w:vAlign w:val="center"/>
            <w:hideMark/>
          </w:tcPr>
          <w:p w14:paraId="4A6F989B" w14:textId="77777777" w:rsidR="000A7109" w:rsidRPr="00C52BAF" w:rsidRDefault="000A7109" w:rsidP="006E3204">
            <w:r w:rsidRPr="00C52BAF">
              <w:rPr>
                <w:rFonts w:hint="eastAsia"/>
              </w:rPr>
              <w:t>0</w:t>
            </w:r>
          </w:p>
        </w:tc>
        <w:tc>
          <w:tcPr>
            <w:tcW w:w="2008" w:type="dxa"/>
            <w:tcBorders>
              <w:top w:val="single" w:sz="2" w:space="0" w:color="000000"/>
              <w:left w:val="nil"/>
              <w:bottom w:val="single" w:sz="2" w:space="0" w:color="000000"/>
              <w:right w:val="single" w:sz="4" w:space="0" w:color="000000"/>
            </w:tcBorders>
            <w:vAlign w:val="center"/>
            <w:hideMark/>
          </w:tcPr>
          <w:p w14:paraId="363E4BC6" w14:textId="77777777" w:rsidR="000A7109" w:rsidRPr="00C52BAF" w:rsidRDefault="000A7109" w:rsidP="006E3204">
            <w:r w:rsidRPr="00C52BAF">
              <w:rPr>
                <w:rFonts w:hint="eastAsia"/>
              </w:rPr>
              <w:t>0</w:t>
            </w:r>
          </w:p>
        </w:tc>
        <w:tc>
          <w:tcPr>
            <w:tcW w:w="2049" w:type="dxa"/>
            <w:tcBorders>
              <w:top w:val="single" w:sz="2" w:space="0" w:color="000000"/>
              <w:left w:val="nil"/>
              <w:bottom w:val="single" w:sz="2" w:space="0" w:color="000000"/>
              <w:right w:val="single" w:sz="4" w:space="0" w:color="000000"/>
            </w:tcBorders>
            <w:vAlign w:val="center"/>
            <w:hideMark/>
          </w:tcPr>
          <w:p w14:paraId="0EEDC020" w14:textId="77777777" w:rsidR="000A7109" w:rsidRPr="00C52BAF" w:rsidRDefault="000A7109" w:rsidP="006E3204">
            <w:r w:rsidRPr="00C52BAF">
              <w:rPr>
                <w:rFonts w:hint="eastAsia"/>
              </w:rPr>
              <w:t>1</w:t>
            </w:r>
          </w:p>
        </w:tc>
        <w:tc>
          <w:tcPr>
            <w:tcW w:w="2038" w:type="dxa"/>
            <w:tcBorders>
              <w:top w:val="single" w:sz="2" w:space="0" w:color="000000"/>
              <w:left w:val="nil"/>
              <w:bottom w:val="single" w:sz="2" w:space="0" w:color="000000"/>
              <w:right w:val="single" w:sz="4" w:space="0" w:color="000000"/>
            </w:tcBorders>
            <w:vAlign w:val="center"/>
            <w:hideMark/>
          </w:tcPr>
          <w:p w14:paraId="51F05341" w14:textId="77777777" w:rsidR="000A7109" w:rsidRPr="00C52BAF" w:rsidRDefault="000A7109" w:rsidP="006E3204">
            <w:r w:rsidRPr="00C52BAF">
              <w:rPr>
                <w:rFonts w:hint="eastAsia"/>
              </w:rPr>
              <w:t>1</w:t>
            </w:r>
          </w:p>
        </w:tc>
        <w:tc>
          <w:tcPr>
            <w:tcW w:w="2029" w:type="dxa"/>
            <w:tcBorders>
              <w:top w:val="single" w:sz="2" w:space="0" w:color="000000"/>
              <w:left w:val="nil"/>
              <w:bottom w:val="single" w:sz="2" w:space="0" w:color="000000"/>
              <w:right w:val="single" w:sz="4" w:space="0" w:color="000000"/>
            </w:tcBorders>
            <w:vAlign w:val="center"/>
            <w:hideMark/>
          </w:tcPr>
          <w:p w14:paraId="0BB6D755" w14:textId="77777777" w:rsidR="000A7109" w:rsidRPr="00C52BAF" w:rsidRDefault="000A7109" w:rsidP="006E3204">
            <w:r w:rsidRPr="00C52BAF">
              <w:rPr>
                <w:rFonts w:hint="eastAsia"/>
              </w:rPr>
              <w:t>1</w:t>
            </w:r>
          </w:p>
        </w:tc>
        <w:tc>
          <w:tcPr>
            <w:tcW w:w="2063" w:type="dxa"/>
            <w:tcBorders>
              <w:top w:val="single" w:sz="2" w:space="0" w:color="000000"/>
              <w:left w:val="nil"/>
              <w:bottom w:val="single" w:sz="2" w:space="0" w:color="000000"/>
              <w:right w:val="single" w:sz="4" w:space="0" w:color="000000"/>
            </w:tcBorders>
            <w:vAlign w:val="center"/>
            <w:hideMark/>
          </w:tcPr>
          <w:p w14:paraId="006F8EE1" w14:textId="77777777" w:rsidR="000A7109" w:rsidRPr="00C52BAF" w:rsidRDefault="000A7109" w:rsidP="006E3204">
            <w:r w:rsidRPr="00C52BAF">
              <w:rPr>
                <w:rFonts w:hint="eastAsia"/>
              </w:rPr>
              <w:t>1</w:t>
            </w:r>
          </w:p>
        </w:tc>
      </w:tr>
      <w:tr w:rsidR="000A7109" w:rsidRPr="00C52BAF" w14:paraId="083DCA17" w14:textId="77777777" w:rsidTr="006E3204">
        <w:trPr>
          <w:trHeight w:val="907"/>
        </w:trPr>
        <w:tc>
          <w:tcPr>
            <w:tcW w:w="1984" w:type="dxa"/>
            <w:tcBorders>
              <w:top w:val="single" w:sz="2" w:space="0" w:color="000000"/>
              <w:left w:val="single" w:sz="4" w:space="0" w:color="000000"/>
              <w:bottom w:val="single" w:sz="2" w:space="0" w:color="000000"/>
              <w:right w:val="single" w:sz="4" w:space="0" w:color="000000"/>
            </w:tcBorders>
            <w:vAlign w:val="center"/>
            <w:hideMark/>
          </w:tcPr>
          <w:p w14:paraId="061D9730" w14:textId="77777777" w:rsidR="000A7109" w:rsidRPr="00C52BAF" w:rsidRDefault="000A7109" w:rsidP="006E3204">
            <w:r w:rsidRPr="00C52BAF">
              <w:rPr>
                <w:rFonts w:hint="eastAsia"/>
              </w:rPr>
              <w:t>2024</w:t>
            </w:r>
          </w:p>
        </w:tc>
        <w:tc>
          <w:tcPr>
            <w:tcW w:w="2008" w:type="dxa"/>
            <w:tcBorders>
              <w:top w:val="single" w:sz="2" w:space="0" w:color="000000"/>
              <w:left w:val="nil"/>
              <w:bottom w:val="single" w:sz="2" w:space="0" w:color="000000"/>
              <w:right w:val="single" w:sz="4" w:space="0" w:color="000000"/>
            </w:tcBorders>
            <w:vAlign w:val="center"/>
            <w:hideMark/>
          </w:tcPr>
          <w:p w14:paraId="383DD15F" w14:textId="77777777" w:rsidR="000A7109" w:rsidRPr="00C52BAF" w:rsidRDefault="000A7109" w:rsidP="006E3204">
            <w:r w:rsidRPr="00C52BAF">
              <w:rPr>
                <w:rFonts w:hint="eastAsia"/>
              </w:rPr>
              <w:t>0</w:t>
            </w:r>
          </w:p>
        </w:tc>
        <w:tc>
          <w:tcPr>
            <w:tcW w:w="2008" w:type="dxa"/>
            <w:tcBorders>
              <w:top w:val="single" w:sz="2" w:space="0" w:color="000000"/>
              <w:left w:val="nil"/>
              <w:bottom w:val="single" w:sz="2" w:space="0" w:color="000000"/>
              <w:right w:val="single" w:sz="4" w:space="0" w:color="000000"/>
            </w:tcBorders>
            <w:vAlign w:val="center"/>
            <w:hideMark/>
          </w:tcPr>
          <w:p w14:paraId="3696078C" w14:textId="77777777" w:rsidR="000A7109" w:rsidRPr="00C52BAF" w:rsidRDefault="000A7109" w:rsidP="006E3204">
            <w:r w:rsidRPr="00C52BAF">
              <w:rPr>
                <w:rFonts w:hint="eastAsia"/>
              </w:rPr>
              <w:t>0</w:t>
            </w:r>
          </w:p>
        </w:tc>
        <w:tc>
          <w:tcPr>
            <w:tcW w:w="2049" w:type="dxa"/>
            <w:tcBorders>
              <w:top w:val="single" w:sz="2" w:space="0" w:color="000000"/>
              <w:left w:val="nil"/>
              <w:bottom w:val="single" w:sz="2" w:space="0" w:color="000000"/>
              <w:right w:val="single" w:sz="4" w:space="0" w:color="000000"/>
            </w:tcBorders>
            <w:vAlign w:val="center"/>
            <w:hideMark/>
          </w:tcPr>
          <w:p w14:paraId="34AC5E20" w14:textId="77777777" w:rsidR="000A7109" w:rsidRPr="00C52BAF" w:rsidRDefault="000A7109" w:rsidP="006E3204">
            <w:r w:rsidRPr="00C52BAF">
              <w:rPr>
                <w:rFonts w:hint="eastAsia"/>
              </w:rPr>
              <w:t>1</w:t>
            </w:r>
          </w:p>
        </w:tc>
        <w:tc>
          <w:tcPr>
            <w:tcW w:w="2038" w:type="dxa"/>
            <w:tcBorders>
              <w:top w:val="single" w:sz="2" w:space="0" w:color="000000"/>
              <w:left w:val="nil"/>
              <w:bottom w:val="single" w:sz="2" w:space="0" w:color="000000"/>
              <w:right w:val="single" w:sz="4" w:space="0" w:color="000000"/>
            </w:tcBorders>
            <w:vAlign w:val="center"/>
            <w:hideMark/>
          </w:tcPr>
          <w:p w14:paraId="53A3CA6A" w14:textId="77777777" w:rsidR="000A7109" w:rsidRPr="00C52BAF" w:rsidRDefault="000A7109" w:rsidP="006E3204">
            <w:r w:rsidRPr="00C52BAF">
              <w:rPr>
                <w:rFonts w:hint="eastAsia"/>
              </w:rPr>
              <w:t>1</w:t>
            </w:r>
          </w:p>
        </w:tc>
        <w:tc>
          <w:tcPr>
            <w:tcW w:w="2029" w:type="dxa"/>
            <w:tcBorders>
              <w:top w:val="single" w:sz="2" w:space="0" w:color="000000"/>
              <w:left w:val="nil"/>
              <w:bottom w:val="single" w:sz="2" w:space="0" w:color="000000"/>
              <w:right w:val="single" w:sz="4" w:space="0" w:color="000000"/>
            </w:tcBorders>
            <w:vAlign w:val="center"/>
            <w:hideMark/>
          </w:tcPr>
          <w:p w14:paraId="4D9927B6" w14:textId="77777777" w:rsidR="000A7109" w:rsidRPr="00C52BAF" w:rsidRDefault="000A7109" w:rsidP="006E3204">
            <w:r w:rsidRPr="00C52BAF">
              <w:rPr>
                <w:rFonts w:hint="eastAsia"/>
              </w:rPr>
              <w:t>1</w:t>
            </w:r>
          </w:p>
        </w:tc>
        <w:tc>
          <w:tcPr>
            <w:tcW w:w="2063" w:type="dxa"/>
            <w:tcBorders>
              <w:top w:val="single" w:sz="2" w:space="0" w:color="000000"/>
              <w:left w:val="nil"/>
              <w:bottom w:val="single" w:sz="2" w:space="0" w:color="000000"/>
              <w:right w:val="single" w:sz="4" w:space="0" w:color="000000"/>
            </w:tcBorders>
            <w:vAlign w:val="center"/>
            <w:hideMark/>
          </w:tcPr>
          <w:p w14:paraId="07955DD8" w14:textId="77777777" w:rsidR="000A7109" w:rsidRPr="00C52BAF" w:rsidRDefault="000A7109" w:rsidP="006E3204">
            <w:r w:rsidRPr="00C52BAF">
              <w:rPr>
                <w:rFonts w:hint="eastAsia"/>
              </w:rPr>
              <w:t>1</w:t>
            </w:r>
          </w:p>
        </w:tc>
      </w:tr>
      <w:tr w:rsidR="000A7109" w:rsidRPr="00C52BAF" w14:paraId="3E701800" w14:textId="77777777" w:rsidTr="006E3204">
        <w:trPr>
          <w:trHeight w:val="907"/>
        </w:trPr>
        <w:tc>
          <w:tcPr>
            <w:tcW w:w="1984" w:type="dxa"/>
            <w:tcBorders>
              <w:top w:val="single" w:sz="2" w:space="0" w:color="000000"/>
              <w:left w:val="single" w:sz="4" w:space="0" w:color="000000"/>
              <w:bottom w:val="single" w:sz="2" w:space="0" w:color="000000"/>
              <w:right w:val="single" w:sz="4" w:space="0" w:color="000000"/>
            </w:tcBorders>
            <w:vAlign w:val="center"/>
            <w:hideMark/>
          </w:tcPr>
          <w:p w14:paraId="457E84AF" w14:textId="77777777" w:rsidR="000A7109" w:rsidRPr="00C52BAF" w:rsidRDefault="000A7109" w:rsidP="006E3204">
            <w:r w:rsidRPr="00C52BAF">
              <w:rPr>
                <w:rFonts w:hint="eastAsia"/>
              </w:rPr>
              <w:t>2025</w:t>
            </w:r>
          </w:p>
        </w:tc>
        <w:tc>
          <w:tcPr>
            <w:tcW w:w="2008" w:type="dxa"/>
            <w:tcBorders>
              <w:top w:val="single" w:sz="2" w:space="0" w:color="000000"/>
              <w:left w:val="nil"/>
              <w:bottom w:val="single" w:sz="2" w:space="0" w:color="000000"/>
              <w:right w:val="single" w:sz="4" w:space="0" w:color="000000"/>
            </w:tcBorders>
            <w:vAlign w:val="center"/>
            <w:hideMark/>
          </w:tcPr>
          <w:p w14:paraId="21B50D7C" w14:textId="77777777" w:rsidR="000A7109" w:rsidRPr="00C52BAF" w:rsidRDefault="000A7109" w:rsidP="006E3204">
            <w:r w:rsidRPr="00C52BAF">
              <w:rPr>
                <w:rFonts w:hint="eastAsia"/>
              </w:rPr>
              <w:t>0</w:t>
            </w:r>
          </w:p>
        </w:tc>
        <w:tc>
          <w:tcPr>
            <w:tcW w:w="2008" w:type="dxa"/>
            <w:tcBorders>
              <w:top w:val="single" w:sz="2" w:space="0" w:color="000000"/>
              <w:left w:val="nil"/>
              <w:bottom w:val="single" w:sz="2" w:space="0" w:color="000000"/>
              <w:right w:val="single" w:sz="4" w:space="0" w:color="000000"/>
            </w:tcBorders>
            <w:vAlign w:val="center"/>
            <w:hideMark/>
          </w:tcPr>
          <w:p w14:paraId="39D314B4" w14:textId="77777777" w:rsidR="000A7109" w:rsidRPr="00C52BAF" w:rsidRDefault="000A7109" w:rsidP="006E3204">
            <w:r w:rsidRPr="00C52BAF">
              <w:rPr>
                <w:rFonts w:hint="eastAsia"/>
              </w:rPr>
              <w:t>1</w:t>
            </w:r>
          </w:p>
        </w:tc>
        <w:tc>
          <w:tcPr>
            <w:tcW w:w="2049" w:type="dxa"/>
            <w:tcBorders>
              <w:top w:val="single" w:sz="2" w:space="0" w:color="000000"/>
              <w:left w:val="nil"/>
              <w:bottom w:val="single" w:sz="2" w:space="0" w:color="000000"/>
              <w:right w:val="single" w:sz="4" w:space="0" w:color="000000"/>
            </w:tcBorders>
            <w:vAlign w:val="center"/>
            <w:hideMark/>
          </w:tcPr>
          <w:p w14:paraId="71CE223E" w14:textId="77777777" w:rsidR="000A7109" w:rsidRPr="00C52BAF" w:rsidRDefault="000A7109" w:rsidP="006E3204">
            <w:r w:rsidRPr="00C52BAF">
              <w:rPr>
                <w:rFonts w:hint="eastAsia"/>
              </w:rPr>
              <w:t>1</w:t>
            </w:r>
          </w:p>
        </w:tc>
        <w:tc>
          <w:tcPr>
            <w:tcW w:w="2038" w:type="dxa"/>
            <w:tcBorders>
              <w:top w:val="single" w:sz="2" w:space="0" w:color="000000"/>
              <w:left w:val="nil"/>
              <w:bottom w:val="single" w:sz="2" w:space="0" w:color="000000"/>
              <w:right w:val="single" w:sz="4" w:space="0" w:color="000000"/>
            </w:tcBorders>
            <w:vAlign w:val="center"/>
            <w:hideMark/>
          </w:tcPr>
          <w:p w14:paraId="0C049119" w14:textId="77777777" w:rsidR="000A7109" w:rsidRPr="00C52BAF" w:rsidRDefault="000A7109" w:rsidP="006E3204">
            <w:r w:rsidRPr="00C52BAF">
              <w:rPr>
                <w:rFonts w:hint="eastAsia"/>
              </w:rPr>
              <w:t>1</w:t>
            </w:r>
          </w:p>
        </w:tc>
        <w:tc>
          <w:tcPr>
            <w:tcW w:w="2029" w:type="dxa"/>
            <w:tcBorders>
              <w:top w:val="single" w:sz="2" w:space="0" w:color="000000"/>
              <w:left w:val="nil"/>
              <w:bottom w:val="single" w:sz="2" w:space="0" w:color="000000"/>
              <w:right w:val="single" w:sz="4" w:space="0" w:color="000000"/>
            </w:tcBorders>
            <w:vAlign w:val="center"/>
            <w:hideMark/>
          </w:tcPr>
          <w:p w14:paraId="263F2734" w14:textId="77777777" w:rsidR="000A7109" w:rsidRPr="00C52BAF" w:rsidRDefault="000A7109" w:rsidP="006E3204">
            <w:r w:rsidRPr="00C52BAF">
              <w:rPr>
                <w:rFonts w:hint="eastAsia"/>
              </w:rPr>
              <w:t>1</w:t>
            </w:r>
          </w:p>
        </w:tc>
        <w:tc>
          <w:tcPr>
            <w:tcW w:w="2063" w:type="dxa"/>
            <w:tcBorders>
              <w:top w:val="single" w:sz="2" w:space="0" w:color="000000"/>
              <w:left w:val="nil"/>
              <w:bottom w:val="single" w:sz="2" w:space="0" w:color="000000"/>
              <w:right w:val="single" w:sz="4" w:space="0" w:color="000000"/>
            </w:tcBorders>
            <w:vAlign w:val="center"/>
            <w:hideMark/>
          </w:tcPr>
          <w:p w14:paraId="5FCFB56E" w14:textId="77777777" w:rsidR="000A7109" w:rsidRPr="00C52BAF" w:rsidRDefault="000A7109" w:rsidP="006E3204">
            <w:r w:rsidRPr="00C52BAF">
              <w:rPr>
                <w:rFonts w:hint="eastAsia"/>
              </w:rPr>
              <w:t>1</w:t>
            </w:r>
          </w:p>
        </w:tc>
      </w:tr>
      <w:tr w:rsidR="000A7109" w:rsidRPr="00C52BAF" w14:paraId="544572C3" w14:textId="77777777" w:rsidTr="006E3204">
        <w:trPr>
          <w:trHeight w:val="907"/>
        </w:trPr>
        <w:tc>
          <w:tcPr>
            <w:tcW w:w="1984" w:type="dxa"/>
            <w:tcBorders>
              <w:top w:val="single" w:sz="2" w:space="0" w:color="000000"/>
              <w:left w:val="single" w:sz="4" w:space="0" w:color="000000"/>
              <w:bottom w:val="single" w:sz="2" w:space="0" w:color="000000"/>
              <w:right w:val="single" w:sz="4" w:space="0" w:color="000000"/>
            </w:tcBorders>
            <w:vAlign w:val="center"/>
            <w:hideMark/>
          </w:tcPr>
          <w:p w14:paraId="6D558613" w14:textId="77777777" w:rsidR="000A7109" w:rsidRPr="00C52BAF" w:rsidRDefault="000A7109" w:rsidP="006E3204">
            <w:r w:rsidRPr="00C52BAF">
              <w:rPr>
                <w:rFonts w:hint="eastAsia"/>
              </w:rPr>
              <w:t>2026</w:t>
            </w:r>
            <w:r w:rsidRPr="00C52BAF">
              <w:rPr>
                <w:rFonts w:hint="eastAsia"/>
              </w:rPr>
              <w:t>（合计数）</w:t>
            </w:r>
          </w:p>
        </w:tc>
        <w:tc>
          <w:tcPr>
            <w:tcW w:w="2008" w:type="dxa"/>
            <w:tcBorders>
              <w:top w:val="single" w:sz="2" w:space="0" w:color="000000"/>
              <w:left w:val="nil"/>
              <w:bottom w:val="single" w:sz="2" w:space="0" w:color="000000"/>
              <w:right w:val="single" w:sz="4" w:space="0" w:color="000000"/>
            </w:tcBorders>
            <w:vAlign w:val="center"/>
            <w:hideMark/>
          </w:tcPr>
          <w:p w14:paraId="05056B16" w14:textId="77777777" w:rsidR="000A7109" w:rsidRPr="00C52BAF" w:rsidRDefault="000A7109" w:rsidP="006E3204">
            <w:r w:rsidRPr="00C52BAF">
              <w:rPr>
                <w:rFonts w:hint="eastAsia"/>
              </w:rPr>
              <w:t>1</w:t>
            </w:r>
          </w:p>
        </w:tc>
        <w:tc>
          <w:tcPr>
            <w:tcW w:w="2008" w:type="dxa"/>
            <w:tcBorders>
              <w:top w:val="single" w:sz="2" w:space="0" w:color="000000"/>
              <w:left w:val="nil"/>
              <w:bottom w:val="single" w:sz="2" w:space="0" w:color="000000"/>
              <w:right w:val="single" w:sz="4" w:space="0" w:color="000000"/>
            </w:tcBorders>
            <w:vAlign w:val="center"/>
            <w:hideMark/>
          </w:tcPr>
          <w:p w14:paraId="3BE9D8EC" w14:textId="77777777" w:rsidR="000A7109" w:rsidRPr="00C52BAF" w:rsidRDefault="000A7109" w:rsidP="006E3204">
            <w:r w:rsidRPr="00C52BAF">
              <w:rPr>
                <w:rFonts w:hint="eastAsia"/>
              </w:rPr>
              <w:t>1</w:t>
            </w:r>
          </w:p>
        </w:tc>
        <w:tc>
          <w:tcPr>
            <w:tcW w:w="2049" w:type="dxa"/>
            <w:tcBorders>
              <w:top w:val="single" w:sz="2" w:space="0" w:color="000000"/>
              <w:left w:val="nil"/>
              <w:bottom w:val="single" w:sz="2" w:space="0" w:color="000000"/>
              <w:right w:val="single" w:sz="4" w:space="0" w:color="000000"/>
            </w:tcBorders>
            <w:vAlign w:val="center"/>
            <w:hideMark/>
          </w:tcPr>
          <w:p w14:paraId="1533BCD7" w14:textId="77777777" w:rsidR="000A7109" w:rsidRPr="00C52BAF" w:rsidRDefault="000A7109" w:rsidP="006E3204">
            <w:r w:rsidRPr="00C52BAF">
              <w:rPr>
                <w:rFonts w:hint="eastAsia"/>
              </w:rPr>
              <w:t>5</w:t>
            </w:r>
          </w:p>
        </w:tc>
        <w:tc>
          <w:tcPr>
            <w:tcW w:w="2038" w:type="dxa"/>
            <w:tcBorders>
              <w:top w:val="single" w:sz="2" w:space="0" w:color="000000"/>
              <w:left w:val="nil"/>
              <w:bottom w:val="single" w:sz="2" w:space="0" w:color="000000"/>
              <w:right w:val="single" w:sz="4" w:space="0" w:color="000000"/>
            </w:tcBorders>
            <w:vAlign w:val="center"/>
            <w:hideMark/>
          </w:tcPr>
          <w:p w14:paraId="7CE0352E" w14:textId="77777777" w:rsidR="000A7109" w:rsidRPr="00C52BAF" w:rsidRDefault="000A7109" w:rsidP="006E3204">
            <w:r w:rsidRPr="00C52BAF">
              <w:rPr>
                <w:rFonts w:hint="eastAsia"/>
              </w:rPr>
              <w:t>5</w:t>
            </w:r>
          </w:p>
        </w:tc>
        <w:tc>
          <w:tcPr>
            <w:tcW w:w="2029" w:type="dxa"/>
            <w:tcBorders>
              <w:top w:val="single" w:sz="2" w:space="0" w:color="000000"/>
              <w:left w:val="nil"/>
              <w:bottom w:val="single" w:sz="2" w:space="0" w:color="000000"/>
              <w:right w:val="single" w:sz="4" w:space="0" w:color="000000"/>
            </w:tcBorders>
            <w:vAlign w:val="center"/>
            <w:hideMark/>
          </w:tcPr>
          <w:p w14:paraId="406524F1" w14:textId="77777777" w:rsidR="000A7109" w:rsidRPr="00C52BAF" w:rsidRDefault="000A7109" w:rsidP="006E3204">
            <w:r w:rsidRPr="00C52BAF">
              <w:rPr>
                <w:rFonts w:hint="eastAsia"/>
              </w:rPr>
              <w:t>5</w:t>
            </w:r>
          </w:p>
        </w:tc>
        <w:tc>
          <w:tcPr>
            <w:tcW w:w="2063" w:type="dxa"/>
            <w:tcBorders>
              <w:top w:val="single" w:sz="2" w:space="0" w:color="000000"/>
              <w:left w:val="nil"/>
              <w:bottom w:val="single" w:sz="2" w:space="0" w:color="000000"/>
              <w:right w:val="single" w:sz="4" w:space="0" w:color="000000"/>
            </w:tcBorders>
            <w:vAlign w:val="center"/>
            <w:hideMark/>
          </w:tcPr>
          <w:p w14:paraId="0346F584" w14:textId="77777777" w:rsidR="000A7109" w:rsidRPr="00C52BAF" w:rsidRDefault="000A7109" w:rsidP="006E3204">
            <w:r w:rsidRPr="00C52BAF">
              <w:rPr>
                <w:rFonts w:hint="eastAsia"/>
              </w:rPr>
              <w:t>6</w:t>
            </w:r>
          </w:p>
        </w:tc>
      </w:tr>
    </w:tbl>
    <w:p w14:paraId="07508A52" w14:textId="77777777" w:rsidR="000A7109" w:rsidRPr="00C52BAF" w:rsidRDefault="000A7109" w:rsidP="000A7109">
      <w:r w:rsidRPr="00C52BAF">
        <w:t>说明</w:t>
      </w:r>
      <w:r w:rsidRPr="00C52BAF">
        <w:t xml:space="preserve">: </w:t>
      </w:r>
      <w:r w:rsidRPr="00C52BAF">
        <w:t>省、市每年根据企业情况和上市进度对上市后备企业工作目标进行动态调整。</w:t>
      </w:r>
    </w:p>
    <w:p w14:paraId="37D73059" w14:textId="77777777" w:rsidR="000A7109" w:rsidRPr="00C52BAF" w:rsidRDefault="000A7109" w:rsidP="000A7109">
      <w:pPr>
        <w:rPr>
          <w:rFonts w:hint="eastAsia"/>
        </w:rPr>
      </w:pPr>
    </w:p>
    <w:p w14:paraId="3EB88832" w14:textId="77777777" w:rsidR="00760C2C" w:rsidRPr="000A7109" w:rsidRDefault="00760C2C"/>
    <w:sectPr w:rsidR="00760C2C" w:rsidRPr="000A7109" w:rsidSect="002B51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109"/>
    <w:rsid w:val="000A7109"/>
    <w:rsid w:val="000C2710"/>
    <w:rsid w:val="001E54B9"/>
    <w:rsid w:val="002D0EA8"/>
    <w:rsid w:val="004109F2"/>
    <w:rsid w:val="004170C9"/>
    <w:rsid w:val="00506B83"/>
    <w:rsid w:val="0058324A"/>
    <w:rsid w:val="00760C2C"/>
    <w:rsid w:val="00EB1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A99EB"/>
  <w15:chartTrackingRefBased/>
  <w15:docId w15:val="{E6CE92D3-9526-4D70-B179-32ED8373F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0A7109"/>
    <w:pPr>
      <w:kinsoku w:val="0"/>
      <w:autoSpaceDE w:val="0"/>
      <w:autoSpaceDN w:val="0"/>
      <w:adjustRightInd w:val="0"/>
      <w:snapToGrid w:val="0"/>
      <w:textAlignment w:val="baseline"/>
    </w:pPr>
    <w:rPr>
      <w:rFonts w:ascii="Arial" w:eastAsia="宋体" w:hAnsi="Arial" w:cs="Arial"/>
      <w:color w:val="000000"/>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semiHidden/>
    <w:unhideWhenUsed/>
    <w:rsid w:val="000A7109"/>
    <w:pPr>
      <w:spacing w:after="120"/>
    </w:pPr>
  </w:style>
  <w:style w:type="character" w:customStyle="1" w:styleId="a4">
    <w:name w:val="正文文本 字符"/>
    <w:basedOn w:val="a1"/>
    <w:link w:val="a0"/>
    <w:uiPriority w:val="99"/>
    <w:semiHidden/>
    <w:rsid w:val="000A7109"/>
    <w:rPr>
      <w:rFonts w:ascii="Arial" w:eastAsia="宋体" w:hAnsi="Arial" w:cs="Arial"/>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116</Characters>
  <Application>Microsoft Office Word</Application>
  <DocSecurity>0</DocSecurity>
  <Lines>5</Lines>
  <Paragraphs>4</Paragraphs>
  <ScaleCrop>false</ScaleCrop>
  <Company/>
  <LinksUpToDate>false</LinksUpToDate>
  <CharactersWithSpaces>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 湖</dc:creator>
  <cp:keywords/>
  <dc:description/>
  <cp:lastModifiedBy>彭 湖</cp:lastModifiedBy>
  <cp:revision>1</cp:revision>
  <dcterms:created xsi:type="dcterms:W3CDTF">2022-09-21T03:34:00Z</dcterms:created>
  <dcterms:modified xsi:type="dcterms:W3CDTF">2022-09-21T03:35:00Z</dcterms:modified>
</cp:coreProperties>
</file>